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96FA3" w14:textId="77777777" w:rsidR="00CE35D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hAnsi="Garamond"/>
          <w:b/>
          <w:bCs/>
          <w:color w:val="000000"/>
          <w:sz w:val="28"/>
          <w:szCs w:val="28"/>
        </w:rPr>
        <w:t xml:space="preserve">Pemberdayaan Masyarakat dalam Kebersihan Lingkungan melalui </w:t>
      </w:r>
      <w:r w:rsidRPr="00CE35DA">
        <w:rPr>
          <w:rFonts w:ascii="Garamond" w:hAnsi="Garamond"/>
          <w:b/>
          <w:bCs/>
          <w:i/>
          <w:iCs/>
          <w:color w:val="000000"/>
          <w:sz w:val="28"/>
          <w:szCs w:val="28"/>
        </w:rPr>
        <w:t>Zero Waste</w:t>
      </w:r>
      <w:r w:rsidRPr="00CE35DA">
        <w:rPr>
          <w:rFonts w:ascii="Garamond" w:hAnsi="Garamond"/>
          <w:b/>
          <w:bCs/>
          <w:color w:val="000000"/>
          <w:sz w:val="28"/>
          <w:szCs w:val="28"/>
        </w:rPr>
        <w:t xml:space="preserve"> </w:t>
      </w:r>
      <w:r w:rsidRPr="00CE35DA">
        <w:rPr>
          <w:rFonts w:ascii="Garamond" w:hAnsi="Garamond"/>
          <w:b/>
          <w:bCs/>
          <w:color w:val="000000"/>
          <w:sz w:val="28"/>
          <w:szCs w:val="28"/>
          <w:lang w:val="id-ID"/>
        </w:rPr>
        <w:t xml:space="preserve">dan </w:t>
      </w:r>
      <w:r w:rsidRPr="00CE35DA">
        <w:rPr>
          <w:rFonts w:ascii="Garamond" w:hAnsi="Garamond"/>
          <w:b/>
          <w:bCs/>
          <w:color w:val="000000"/>
          <w:sz w:val="28"/>
          <w:szCs w:val="28"/>
        </w:rPr>
        <w:t>Hidroponik</w:t>
      </w:r>
      <w:r>
        <w:rPr>
          <w:rFonts w:ascii="Garamond" w:hAnsi="Garamond"/>
          <w:b/>
          <w:bCs/>
          <w:color w:val="000000"/>
          <w:sz w:val="28"/>
          <w:szCs w:val="28"/>
        </w:rPr>
        <w:t xml:space="preserve"> </w:t>
      </w:r>
      <w:r w:rsidRPr="00CE35DA">
        <w:rPr>
          <w:rFonts w:ascii="Garamond" w:hAnsi="Garamond"/>
          <w:b/>
          <w:bCs/>
          <w:color w:val="000000"/>
          <w:sz w:val="28"/>
          <w:szCs w:val="28"/>
        </w:rPr>
        <w:t xml:space="preserve">di </w:t>
      </w:r>
      <w:r w:rsidRPr="00CE35DA">
        <w:rPr>
          <w:rFonts w:ascii="Garamond" w:hAnsi="Garamond"/>
          <w:b/>
          <w:bCs/>
          <w:color w:val="000000"/>
          <w:sz w:val="28"/>
          <w:szCs w:val="28"/>
          <w:lang w:val="id-ID"/>
        </w:rPr>
        <w:t xml:space="preserve">Kelurahan </w:t>
      </w:r>
      <w:r w:rsidRPr="00CE35DA">
        <w:rPr>
          <w:rFonts w:ascii="Garamond" w:hAnsi="Garamond"/>
          <w:b/>
          <w:bCs/>
          <w:color w:val="000000"/>
          <w:sz w:val="28"/>
          <w:szCs w:val="28"/>
        </w:rPr>
        <w:t>Pakelan</w:t>
      </w:r>
      <w:r w:rsidR="00000000">
        <w:rPr>
          <w:rFonts w:ascii="Times New Roman" w:eastAsia="Times New Roman" w:hAnsi="Times New Roman" w:cs="Times New Roman"/>
          <w:b/>
          <w:bCs/>
          <w:color w:val="000000"/>
          <w:sz w:val="24"/>
          <w:szCs w:val="24"/>
        </w:rPr>
        <w:t xml:space="preserve"> </w:t>
      </w:r>
      <w:r w:rsidR="00000000">
        <w:rPr>
          <w:rFonts w:ascii="Times New Roman" w:eastAsia="Times New Roman" w:hAnsi="Times New Roman" w:cs="Times New Roman"/>
          <w:b/>
          <w:bCs/>
          <w:color w:val="000000"/>
          <w:sz w:val="24"/>
          <w:szCs w:val="24"/>
        </w:rPr>
        <w:br/>
      </w:r>
      <w:r w:rsidRPr="00CE35DA">
        <w:rPr>
          <w:rFonts w:ascii="Garamond" w:eastAsia="Garamond" w:hAnsi="Garamond" w:cs="Garamond"/>
          <w:i/>
          <w:iCs/>
          <w:sz w:val="28"/>
          <w:szCs w:val="28"/>
          <w:lang w:val="en-ID"/>
        </w:rPr>
        <w:t xml:space="preserve">Community Empowerment in Environmental Cleanliness through Zero Waste and Hydroponics </w:t>
      </w:r>
    </w:p>
    <w:p w14:paraId="315C56F7" w14:textId="267DA288" w:rsidR="00103B6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eastAsia="Garamond" w:hAnsi="Garamond" w:cs="Garamond"/>
          <w:i/>
          <w:iCs/>
          <w:sz w:val="28"/>
          <w:szCs w:val="28"/>
          <w:lang w:val="en-ID"/>
        </w:rPr>
        <w:t>in Pakelan Village</w:t>
      </w:r>
    </w:p>
    <w:p w14:paraId="3E80FECC"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b/>
          <w:bCs/>
          <w:sz w:val="24"/>
          <w:szCs w:val="24"/>
        </w:rPr>
      </w:pPr>
    </w:p>
    <w:p w14:paraId="53D47877" w14:textId="7C33A75A" w:rsidR="00CE35DA" w:rsidRDefault="00CE35DA">
      <w:pPr>
        <w:pBdr>
          <w:top w:val="nil"/>
          <w:left w:val="nil"/>
          <w:bottom w:val="nil"/>
          <w:right w:val="nil"/>
          <w:between w:val="nil"/>
        </w:pBdr>
        <w:spacing w:before="40" w:after="0" w:line="240" w:lineRule="auto"/>
        <w:jc w:val="center"/>
        <w:rPr>
          <w:b/>
          <w:bCs/>
          <w:color w:val="000000"/>
          <w:sz w:val="24"/>
          <w:szCs w:val="24"/>
          <w:vertAlign w:val="superscript"/>
        </w:rPr>
      </w:pPr>
      <w:r w:rsidRPr="003E7586">
        <w:rPr>
          <w:b/>
          <w:bCs/>
          <w:color w:val="000000"/>
          <w:sz w:val="24"/>
          <w:szCs w:val="24"/>
        </w:rPr>
        <w:t>Rizqa Putri Hartutik</w:t>
      </w:r>
      <w:r w:rsidRPr="003E7586">
        <w:rPr>
          <w:b/>
          <w:bCs/>
          <w:color w:val="000000"/>
          <w:sz w:val="24"/>
          <w:szCs w:val="24"/>
          <w:vertAlign w:val="superscript"/>
        </w:rPr>
        <w:t>1</w:t>
      </w:r>
      <w:r w:rsidR="007A3746">
        <w:rPr>
          <w:b/>
          <w:bCs/>
          <w:color w:val="000000"/>
          <w:sz w:val="24"/>
          <w:szCs w:val="24"/>
          <w:vertAlign w:val="superscript"/>
        </w:rPr>
        <w:t>*</w:t>
      </w:r>
      <w:r>
        <w:rPr>
          <w:b/>
          <w:bCs/>
          <w:color w:val="000000"/>
          <w:sz w:val="24"/>
          <w:szCs w:val="24"/>
        </w:rPr>
        <w:t xml:space="preserve">, </w:t>
      </w:r>
      <w:r w:rsidRPr="003E7586">
        <w:rPr>
          <w:b/>
          <w:bCs/>
          <w:color w:val="000000"/>
          <w:sz w:val="24"/>
          <w:szCs w:val="24"/>
        </w:rPr>
        <w:t>Niken Dwi Fatmasari</w:t>
      </w:r>
      <w:r w:rsidRPr="003E7586">
        <w:rPr>
          <w:b/>
          <w:bCs/>
          <w:color w:val="000000"/>
          <w:sz w:val="24"/>
          <w:szCs w:val="24"/>
          <w:vertAlign w:val="superscript"/>
        </w:rPr>
        <w:t>2</w:t>
      </w:r>
      <w:r>
        <w:rPr>
          <w:b/>
          <w:bCs/>
          <w:color w:val="000000"/>
          <w:sz w:val="24"/>
          <w:szCs w:val="24"/>
        </w:rPr>
        <w:t xml:space="preserve">, </w:t>
      </w:r>
      <w:r w:rsidRPr="003E7586">
        <w:rPr>
          <w:b/>
          <w:bCs/>
          <w:color w:val="000000"/>
          <w:sz w:val="24"/>
          <w:szCs w:val="24"/>
        </w:rPr>
        <w:t>Amanda Nur Ain</w:t>
      </w:r>
      <w:r>
        <w:rPr>
          <w:b/>
          <w:bCs/>
          <w:color w:val="000000"/>
          <w:sz w:val="24"/>
          <w:szCs w:val="24"/>
        </w:rPr>
        <w:t>i</w:t>
      </w:r>
      <w:r w:rsidRPr="003E7586">
        <w:rPr>
          <w:b/>
          <w:bCs/>
          <w:color w:val="000000"/>
          <w:sz w:val="24"/>
          <w:szCs w:val="24"/>
          <w:vertAlign w:val="superscript"/>
        </w:rPr>
        <w:t>3</w:t>
      </w:r>
      <w:r>
        <w:rPr>
          <w:b/>
          <w:bCs/>
          <w:color w:val="000000"/>
          <w:sz w:val="24"/>
          <w:szCs w:val="24"/>
        </w:rPr>
        <w:t xml:space="preserve">, </w:t>
      </w:r>
      <w:r w:rsidRPr="003E7586">
        <w:rPr>
          <w:b/>
          <w:bCs/>
          <w:color w:val="000000"/>
          <w:sz w:val="24"/>
          <w:szCs w:val="24"/>
        </w:rPr>
        <w:t>Devita Melisa Rahmawati</w:t>
      </w:r>
      <w:r w:rsidRPr="003E7586">
        <w:rPr>
          <w:b/>
          <w:bCs/>
          <w:color w:val="000000"/>
          <w:sz w:val="24"/>
          <w:szCs w:val="24"/>
          <w:vertAlign w:val="superscript"/>
        </w:rPr>
        <w:t>4</w:t>
      </w:r>
      <w:r>
        <w:rPr>
          <w:b/>
          <w:bCs/>
          <w:color w:val="000000"/>
          <w:sz w:val="24"/>
          <w:szCs w:val="24"/>
        </w:rPr>
        <w:t xml:space="preserve">, </w:t>
      </w:r>
      <w:r w:rsidRPr="003E7586">
        <w:rPr>
          <w:b/>
          <w:bCs/>
          <w:color w:val="000000"/>
          <w:sz w:val="24"/>
          <w:szCs w:val="24"/>
        </w:rPr>
        <w:t>Tri Yutta Lestari</w:t>
      </w:r>
      <w:r w:rsidRPr="003E7586">
        <w:rPr>
          <w:b/>
          <w:bCs/>
          <w:color w:val="000000"/>
          <w:sz w:val="24"/>
          <w:szCs w:val="24"/>
          <w:vertAlign w:val="superscript"/>
        </w:rPr>
        <w:t>5</w:t>
      </w:r>
      <w:r>
        <w:rPr>
          <w:b/>
          <w:bCs/>
          <w:color w:val="000000"/>
          <w:sz w:val="24"/>
          <w:szCs w:val="24"/>
        </w:rPr>
        <w:t xml:space="preserve">, </w:t>
      </w:r>
      <w:r w:rsidRPr="003E7586">
        <w:rPr>
          <w:b/>
          <w:bCs/>
          <w:color w:val="000000"/>
          <w:sz w:val="24"/>
          <w:szCs w:val="24"/>
        </w:rPr>
        <w:t>Ni'matul Risda</w:t>
      </w:r>
      <w:r w:rsidRPr="003E7586">
        <w:rPr>
          <w:b/>
          <w:bCs/>
          <w:color w:val="000000"/>
          <w:sz w:val="24"/>
          <w:szCs w:val="24"/>
          <w:vertAlign w:val="superscript"/>
        </w:rPr>
        <w:t>6</w:t>
      </w:r>
      <w:r>
        <w:rPr>
          <w:b/>
          <w:bCs/>
          <w:color w:val="000000"/>
          <w:sz w:val="24"/>
          <w:szCs w:val="24"/>
        </w:rPr>
        <w:t xml:space="preserve">, </w:t>
      </w:r>
      <w:r w:rsidRPr="003E7586">
        <w:rPr>
          <w:b/>
          <w:bCs/>
          <w:color w:val="000000"/>
          <w:sz w:val="24"/>
          <w:szCs w:val="24"/>
        </w:rPr>
        <w:t>Septian Ego M</w:t>
      </w:r>
      <w:r>
        <w:rPr>
          <w:b/>
          <w:bCs/>
          <w:color w:val="000000"/>
          <w:sz w:val="24"/>
          <w:szCs w:val="24"/>
        </w:rPr>
        <w:t>ulyanto</w:t>
      </w:r>
      <w:r w:rsidRPr="003E7586">
        <w:rPr>
          <w:b/>
          <w:bCs/>
          <w:color w:val="000000"/>
          <w:sz w:val="24"/>
          <w:szCs w:val="24"/>
          <w:vertAlign w:val="superscript"/>
        </w:rPr>
        <w:t>7</w:t>
      </w:r>
      <w:r>
        <w:rPr>
          <w:b/>
          <w:bCs/>
          <w:color w:val="000000"/>
          <w:sz w:val="24"/>
          <w:szCs w:val="24"/>
        </w:rPr>
        <w:t xml:space="preserve">, </w:t>
      </w:r>
      <w:r w:rsidRPr="003E7586">
        <w:rPr>
          <w:b/>
          <w:bCs/>
          <w:color w:val="000000"/>
          <w:sz w:val="24"/>
          <w:szCs w:val="24"/>
        </w:rPr>
        <w:t>Yeni Puspitasari</w:t>
      </w:r>
      <w:r w:rsidRPr="003E7586">
        <w:rPr>
          <w:b/>
          <w:bCs/>
          <w:color w:val="000000"/>
          <w:sz w:val="24"/>
          <w:szCs w:val="24"/>
          <w:vertAlign w:val="superscript"/>
        </w:rPr>
        <w:t>8</w:t>
      </w:r>
      <w:r>
        <w:rPr>
          <w:b/>
          <w:bCs/>
          <w:color w:val="000000"/>
          <w:sz w:val="24"/>
          <w:szCs w:val="24"/>
        </w:rPr>
        <w:t xml:space="preserve">, </w:t>
      </w:r>
      <w:r w:rsidRPr="003E7586">
        <w:rPr>
          <w:b/>
          <w:bCs/>
          <w:color w:val="000000"/>
          <w:sz w:val="24"/>
          <w:szCs w:val="24"/>
        </w:rPr>
        <w:t>David Satria Fahmi</w:t>
      </w:r>
      <w:r w:rsidRPr="003E7586">
        <w:rPr>
          <w:b/>
          <w:bCs/>
          <w:color w:val="000000"/>
          <w:sz w:val="24"/>
          <w:szCs w:val="24"/>
          <w:vertAlign w:val="superscript"/>
        </w:rPr>
        <w:t>9</w:t>
      </w:r>
      <w:r>
        <w:rPr>
          <w:b/>
          <w:bCs/>
          <w:color w:val="000000"/>
          <w:sz w:val="24"/>
          <w:szCs w:val="24"/>
        </w:rPr>
        <w:t xml:space="preserve">, </w:t>
      </w:r>
      <w:r w:rsidRPr="003E7586">
        <w:rPr>
          <w:b/>
          <w:bCs/>
          <w:color w:val="000000"/>
          <w:sz w:val="24"/>
          <w:szCs w:val="24"/>
        </w:rPr>
        <w:t>Ashhabul Kahfi</w:t>
      </w:r>
      <w:r w:rsidRPr="003E7586">
        <w:rPr>
          <w:b/>
          <w:bCs/>
          <w:color w:val="000000"/>
          <w:sz w:val="24"/>
          <w:szCs w:val="24"/>
          <w:vertAlign w:val="superscript"/>
        </w:rPr>
        <w:t>10</w:t>
      </w:r>
    </w:p>
    <w:p w14:paraId="3CDD267E" w14:textId="65DFF29C" w:rsidR="00103B6A" w:rsidRDefault="00000000">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Program Studi</w:t>
      </w:r>
      <w:r w:rsidR="007A3746">
        <w:rPr>
          <w:rFonts w:ascii="Garamond" w:eastAsia="Garamond" w:hAnsi="Garamond" w:cs="Garamond"/>
          <w:color w:val="000000"/>
          <w:sz w:val="20"/>
          <w:szCs w:val="20"/>
        </w:rPr>
        <w:t xml:space="preserve"> Manajemen</w:t>
      </w:r>
      <w:r>
        <w:rPr>
          <w:rFonts w:ascii="Garamond" w:eastAsia="Garamond" w:hAnsi="Garamond" w:cs="Garamond"/>
          <w:color w:val="000000"/>
          <w:sz w:val="20"/>
          <w:szCs w:val="20"/>
        </w:rPr>
        <w:t>, Fakultas</w:t>
      </w:r>
      <w:r w:rsidR="007A3746">
        <w:rPr>
          <w:rFonts w:ascii="Garamond" w:eastAsia="Garamond" w:hAnsi="Garamond" w:cs="Garamond"/>
          <w:color w:val="000000"/>
          <w:sz w:val="20"/>
          <w:szCs w:val="20"/>
        </w:rPr>
        <w:t xml:space="preserve"> Ekonomi dan Bisnis</w:t>
      </w:r>
      <w:r>
        <w:rPr>
          <w:rFonts w:ascii="Garamond" w:eastAsia="Garamond" w:hAnsi="Garamond" w:cs="Garamond"/>
          <w:color w:val="000000"/>
          <w:sz w:val="20"/>
          <w:szCs w:val="20"/>
        </w:rPr>
        <w:t>, Universitas</w:t>
      </w:r>
      <w:r w:rsidR="007A3746">
        <w:rPr>
          <w:rFonts w:ascii="Garamond" w:eastAsia="Garamond" w:hAnsi="Garamond" w:cs="Garamond"/>
          <w:color w:val="000000"/>
          <w:sz w:val="20"/>
          <w:szCs w:val="20"/>
        </w:rPr>
        <w:t xml:space="preserve"> Nusantara PGRI Kediri</w:t>
      </w:r>
      <w:r>
        <w:rPr>
          <w:rFonts w:ascii="Garamond" w:eastAsia="Garamond" w:hAnsi="Garamond" w:cs="Garamond"/>
          <w:color w:val="000000"/>
          <w:sz w:val="20"/>
          <w:szCs w:val="20"/>
        </w:rPr>
        <w:t>, Kota</w:t>
      </w:r>
      <w:r w:rsidR="007A3746">
        <w:rPr>
          <w:rFonts w:ascii="Garamond" w:eastAsia="Garamond" w:hAnsi="Garamond" w:cs="Garamond"/>
          <w:color w:val="000000"/>
          <w:sz w:val="20"/>
          <w:szCs w:val="20"/>
        </w:rPr>
        <w:t xml:space="preserve"> Kediri</w:t>
      </w:r>
      <w:r>
        <w:rPr>
          <w:rFonts w:ascii="Garamond" w:eastAsia="Garamond" w:hAnsi="Garamond" w:cs="Garamond"/>
          <w:color w:val="000000"/>
          <w:sz w:val="20"/>
          <w:szCs w:val="20"/>
        </w:rPr>
        <w:t xml:space="preserve">, </w:t>
      </w:r>
      <w:r w:rsidR="007A3746">
        <w:rPr>
          <w:rFonts w:ascii="Garamond" w:eastAsia="Garamond" w:hAnsi="Garamond" w:cs="Garamond"/>
          <w:color w:val="000000"/>
          <w:sz w:val="20"/>
          <w:szCs w:val="20"/>
        </w:rPr>
        <w:t>Indonesia</w:t>
      </w:r>
      <w:r>
        <w:rPr>
          <w:rFonts w:ascii="Garamond" w:eastAsia="Garamond" w:hAnsi="Garamond" w:cs="Garamond"/>
          <w:sz w:val="20"/>
          <w:szCs w:val="20"/>
          <w:vertAlign w:val="superscript"/>
        </w:rPr>
        <w:t>1,2,3</w:t>
      </w:r>
      <w:r w:rsidR="007A3746">
        <w:rPr>
          <w:rFonts w:ascii="Garamond" w:eastAsia="Garamond" w:hAnsi="Garamond" w:cs="Garamond"/>
          <w:sz w:val="20"/>
          <w:szCs w:val="20"/>
          <w:vertAlign w:val="superscript"/>
        </w:rPr>
        <w:t>,6</w:t>
      </w:r>
    </w:p>
    <w:p w14:paraId="75902CDF" w14:textId="2233C56F"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Pr="007A3746">
        <w:rPr>
          <w:rFonts w:ascii="Garamond" w:eastAsia="Garamond" w:hAnsi="Garamond" w:cs="Garamond"/>
          <w:color w:val="000000"/>
          <w:sz w:val="20"/>
          <w:szCs w:val="20"/>
        </w:rPr>
        <w:t>Bimbingan dan Konseling</w:t>
      </w:r>
      <w:r>
        <w:rPr>
          <w:rFonts w:ascii="Garamond" w:eastAsia="Garamond" w:hAnsi="Garamond" w:cs="Garamond"/>
          <w:color w:val="000000"/>
          <w:sz w:val="20"/>
          <w:szCs w:val="20"/>
        </w:rPr>
        <w:t xml:space="preserve">, </w:t>
      </w:r>
      <w:r w:rsidR="002672D0" w:rsidRPr="002672D0">
        <w:rPr>
          <w:rFonts w:ascii="Garamond" w:eastAsia="Garamond" w:hAnsi="Garamond" w:cs="Garamond"/>
          <w:color w:val="000000"/>
          <w:sz w:val="20"/>
          <w:szCs w:val="20"/>
        </w:rPr>
        <w:t>Fakultas 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4</w:t>
      </w:r>
    </w:p>
    <w:p w14:paraId="37165E73" w14:textId="1996BF73"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Sejarah</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5</w:t>
      </w:r>
    </w:p>
    <w:p w14:paraId="703229EE" w14:textId="4B943D5E"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Jasmani, Kesehatan dan Rekreasi</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7</w:t>
      </w:r>
    </w:p>
    <w:p w14:paraId="4F7F8C97" w14:textId="761504E5"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Bahasa dan Sastra Indonesia</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8</w:t>
      </w:r>
    </w:p>
    <w:p w14:paraId="6B4163E1" w14:textId="23AA88AB"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Pr>
          <w:rFonts w:ascii="Garamond" w:eastAsia="Garamond" w:hAnsi="Garamond" w:cs="Garamond"/>
          <w:color w:val="000000"/>
          <w:sz w:val="20"/>
          <w:szCs w:val="20"/>
        </w:rPr>
        <w:t>Teknik Informatika</w:t>
      </w:r>
      <w:r>
        <w:rPr>
          <w:rFonts w:ascii="Garamond" w:eastAsia="Garamond" w:hAnsi="Garamond" w:cs="Garamond"/>
          <w:color w:val="000000"/>
          <w:sz w:val="20"/>
          <w:szCs w:val="20"/>
        </w:rPr>
        <w:t xml:space="preserve">, Fakultas </w:t>
      </w:r>
      <w:r w:rsidR="002672D0">
        <w:rPr>
          <w:rFonts w:ascii="Garamond" w:eastAsia="Garamond" w:hAnsi="Garamond" w:cs="Garamond"/>
          <w:color w:val="000000"/>
          <w:sz w:val="20"/>
          <w:szCs w:val="20"/>
        </w:rPr>
        <w:t>Teknik dan Ilmu Komputer</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9</w:t>
      </w:r>
    </w:p>
    <w:p w14:paraId="4AF6B525" w14:textId="462A14A6" w:rsidR="007A3746" w:rsidRP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Guru Sekolah Dasar</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Pr>
          <w:rFonts w:ascii="Garamond" w:eastAsia="Garamond" w:hAnsi="Garamond" w:cs="Garamond"/>
          <w:sz w:val="20"/>
          <w:szCs w:val="20"/>
          <w:vertAlign w:val="superscript"/>
        </w:rPr>
        <w:t>1</w:t>
      </w:r>
      <w:r w:rsidR="00346FD2">
        <w:rPr>
          <w:rFonts w:ascii="Garamond" w:eastAsia="Garamond" w:hAnsi="Garamond" w:cs="Garamond"/>
          <w:sz w:val="20"/>
          <w:szCs w:val="20"/>
          <w:vertAlign w:val="superscript"/>
        </w:rPr>
        <w:t>0</w:t>
      </w:r>
    </w:p>
    <w:p w14:paraId="0B1A87AB" w14:textId="55F59F8D" w:rsidR="00103B6A" w:rsidRDefault="00000000">
      <w:pPr>
        <w:pBdr>
          <w:top w:val="nil"/>
          <w:left w:val="nil"/>
          <w:bottom w:val="nil"/>
          <w:right w:val="nil"/>
          <w:between w:val="nil"/>
        </w:pBdr>
        <w:spacing w:after="0" w:line="240" w:lineRule="auto"/>
        <w:jc w:val="center"/>
        <w:rPr>
          <w:rFonts w:ascii="Garamond" w:eastAsia="Garamond" w:hAnsi="Garamond" w:cs="Garamond"/>
          <w:color w:val="FF0000"/>
          <w:sz w:val="20"/>
          <w:szCs w:val="20"/>
        </w:rPr>
      </w:pPr>
      <w:r>
        <w:rPr>
          <w:rFonts w:ascii="Garamond" w:eastAsia="Garamond" w:hAnsi="Garamond" w:cs="Garamond"/>
          <w:i/>
          <w:iCs/>
          <w:sz w:val="20"/>
          <w:szCs w:val="20"/>
        </w:rPr>
        <w:t xml:space="preserve">*Corresponding author: </w:t>
      </w:r>
      <w:r>
        <w:rPr>
          <w:rFonts w:ascii="Garamond" w:eastAsia="Garamond" w:hAnsi="Garamond" w:cs="Garamond"/>
          <w:sz w:val="20"/>
          <w:szCs w:val="20"/>
        </w:rPr>
        <w:t>email</w:t>
      </w:r>
      <w:r>
        <w:rPr>
          <w:rFonts w:ascii="Garamond" w:eastAsia="Garamond" w:hAnsi="Garamond" w:cs="Garamond"/>
          <w:color w:val="000000"/>
          <w:sz w:val="20"/>
          <w:szCs w:val="20"/>
        </w:rPr>
        <w:t xml:space="preserve">@abc.ac.id </w:t>
      </w:r>
    </w:p>
    <w:p w14:paraId="13D36113"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F3FC0FD" w14:textId="77777777" w:rsidR="00103B6A" w:rsidRDefault="00000000">
      <w:pPr>
        <w:pBdr>
          <w:top w:val="single" w:sz="12" w:space="1" w:color="403152"/>
          <w:left w:val="nil"/>
          <w:bottom w:val="single" w:sz="12" w:space="1" w:color="403152"/>
          <w:right w:val="nil"/>
          <w:between w:val="nil"/>
        </w:pBdr>
        <w:shd w:val="clear" w:color="auto" w:fill="E5DFEC"/>
        <w:tabs>
          <w:tab w:val="left" w:pos="1701"/>
          <w:tab w:val="left" w:pos="4253"/>
          <w:tab w:val="left" w:pos="6663"/>
        </w:tabs>
        <w:spacing w:after="0" w:line="240" w:lineRule="auto"/>
        <w:ind w:right="274"/>
        <w:rPr>
          <w:rFonts w:ascii="Garamond" w:eastAsia="Garamond" w:hAnsi="Garamond" w:cs="Garamond"/>
          <w:b/>
          <w:bCs/>
          <w:color w:val="000000"/>
          <w:sz w:val="18"/>
          <w:szCs w:val="18"/>
        </w:rPr>
      </w:pPr>
      <w:r>
        <w:rPr>
          <w:rFonts w:ascii="Garamond" w:eastAsia="Garamond" w:hAnsi="Garamond" w:cs="Garamond"/>
          <w:b/>
          <w:bCs/>
          <w:color w:val="000000"/>
          <w:sz w:val="18"/>
          <w:szCs w:val="18"/>
        </w:rPr>
        <w:t>History</w:t>
      </w:r>
      <w:r>
        <w:rPr>
          <w:rFonts w:ascii="Garamond" w:eastAsia="Garamond" w:hAnsi="Garamond" w:cs="Garamond"/>
          <w:b/>
          <w:bCs/>
          <w:sz w:val="18"/>
          <w:szCs w:val="18"/>
        </w:rPr>
        <w:t xml:space="preserve">: </w:t>
      </w:r>
      <w:r>
        <w:rPr>
          <w:rFonts w:ascii="Garamond" w:eastAsia="Garamond" w:hAnsi="Garamond" w:cs="Garamond"/>
          <w:b/>
          <w:bCs/>
          <w:color w:val="000000"/>
          <w:sz w:val="18"/>
          <w:szCs w:val="18"/>
        </w:rPr>
        <w:t>Upload: …</w:t>
      </w:r>
      <w:r>
        <w:rPr>
          <w:rFonts w:ascii="Garamond" w:eastAsia="Garamond" w:hAnsi="Garamond" w:cs="Garamond"/>
          <w:b/>
          <w:bCs/>
          <w:sz w:val="18"/>
          <w:szCs w:val="18"/>
        </w:rPr>
        <w:t xml:space="preserve">  </w:t>
      </w:r>
      <w:r>
        <w:rPr>
          <w:rFonts w:ascii="Garamond" w:eastAsia="Garamond" w:hAnsi="Garamond" w:cs="Garamond"/>
          <w:b/>
          <w:bCs/>
          <w:color w:val="000000"/>
          <w:sz w:val="18"/>
          <w:szCs w:val="18"/>
        </w:rPr>
        <w:t>Revision: …</w:t>
      </w:r>
      <w:r>
        <w:rPr>
          <w:rFonts w:ascii="Garamond" w:eastAsia="Garamond" w:hAnsi="Garamond" w:cs="Garamond"/>
          <w:b/>
          <w:bCs/>
          <w:sz w:val="18"/>
          <w:szCs w:val="18"/>
        </w:rPr>
        <w:t xml:space="preserve"> Accepted: … </w:t>
      </w:r>
      <w:r>
        <w:rPr>
          <w:rFonts w:ascii="Garamond" w:eastAsia="Garamond" w:hAnsi="Garamond" w:cs="Garamond"/>
          <w:b/>
          <w:bCs/>
          <w:color w:val="000000"/>
          <w:sz w:val="18"/>
          <w:szCs w:val="18"/>
        </w:rPr>
        <w:t>Publish:</w:t>
      </w:r>
      <w:r>
        <w:rPr>
          <w:rFonts w:ascii="Garamond" w:eastAsia="Garamond" w:hAnsi="Garamond" w:cs="Garamond"/>
          <w:b/>
          <w:bCs/>
          <w:sz w:val="18"/>
          <w:szCs w:val="18"/>
        </w:rPr>
        <w:t xml:space="preserve"> …</w:t>
      </w:r>
    </w:p>
    <w:p w14:paraId="3BDB6E65" w14:textId="27F3C34D" w:rsidR="00103B6A" w:rsidRDefault="00000000">
      <w:pPr>
        <w:pBdr>
          <w:top w:val="nil"/>
          <w:left w:val="nil"/>
          <w:bottom w:val="nil"/>
          <w:right w:val="nil"/>
          <w:between w:val="nil"/>
        </w:pBdr>
        <w:spacing w:after="0" w:line="240" w:lineRule="auto"/>
        <w:ind w:right="283"/>
        <w:rPr>
          <w:rFonts w:ascii="Garamond" w:eastAsia="Garamond" w:hAnsi="Garamond" w:cs="Garamond"/>
          <w:b/>
          <w:bCs/>
          <w:color w:val="FF0000"/>
          <w:sz w:val="20"/>
          <w:szCs w:val="20"/>
        </w:rPr>
      </w:pPr>
      <w:r>
        <w:rPr>
          <w:rFonts w:ascii="Garamond" w:eastAsia="Garamond" w:hAnsi="Garamond" w:cs="Garamond"/>
          <w:b/>
          <w:bCs/>
          <w:color w:val="000000"/>
          <w:sz w:val="20"/>
          <w:szCs w:val="20"/>
        </w:rPr>
        <w:t xml:space="preserve">Abstrak </w:t>
      </w:r>
    </w:p>
    <w:p w14:paraId="7D710E64" w14:textId="77777777" w:rsidR="00346FD2" w:rsidRPr="00346FD2" w:rsidRDefault="00346FD2" w:rsidP="00346FD2">
      <w:pPr>
        <w:pBdr>
          <w:top w:val="nil"/>
          <w:left w:val="nil"/>
          <w:bottom w:val="single" w:sz="12" w:space="1" w:color="403152"/>
          <w:right w:val="nil"/>
          <w:between w:val="nil"/>
        </w:pBdr>
        <w:spacing w:after="0" w:line="240" w:lineRule="auto"/>
        <w:ind w:right="283"/>
        <w:jc w:val="both"/>
        <w:rPr>
          <w:rFonts w:ascii="Garamond" w:hAnsi="Garamond"/>
          <w:color w:val="000000"/>
          <w:sz w:val="20"/>
          <w:szCs w:val="20"/>
        </w:rPr>
      </w:pPr>
      <w:r w:rsidRPr="00346FD2">
        <w:rPr>
          <w:rFonts w:ascii="Garamond" w:hAnsi="Garamond"/>
          <w:color w:val="000000"/>
          <w:sz w:val="20"/>
          <w:szCs w:val="20"/>
        </w:rPr>
        <w:t xml:space="preserve">Kegiatan pengabdian kepada masyarakat ini bertujuan untuk meningkatkan kesadaran kebersihan lingkungan, menumbuhkan rasa gotong royong, serta mendorong pemanfaatan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di Kelurahan Pakelan, Kota Kediri. Permasalahan yang dihadapi masyarakat meliputi rendahnya kepedulian terhadap kebersihan lingkungan, belum optimalnya partisipasi warga dalam kegiatan gotong royong, serta terbatasnya pemanfaatan sampah rumah tangga secara produktif. Metode yang digunakan adalah Participatory Action Research (PAR) dengan melibatkan masyarakat secara aktif melalui tahapan identifikasi masalah, perencanaan, pelaksanaan aksi, observasi, dan refleksi. Hasil kegiatan menunjukkan adanya peningkatan kesadaran masyarakat terhadap kebersihan lingkungan, tumbuhnya partisipasi warga dalam kegiatan gotong royong, serta meningkatnya pengetahuan dan keterampilan masyarakat dalam menerapkan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berbasis limbah rumah tangga. Kegiatan ini memberikan dampak positif terhadap perubahan perilaku masyarakat serta memperkuat pemberdayaan masyarakat dalam mewujudkan lingkungan yang bersih, dan sehat.</w:t>
      </w:r>
    </w:p>
    <w:p w14:paraId="2D4FDBC9" w14:textId="35AAA295" w:rsidR="00103B6A" w:rsidRDefault="00000000" w:rsidP="00346FD2">
      <w:pPr>
        <w:pBdr>
          <w:top w:val="nil"/>
          <w:left w:val="nil"/>
          <w:bottom w:val="single" w:sz="12" w:space="1" w:color="403152"/>
          <w:right w:val="nil"/>
          <w:between w:val="nil"/>
        </w:pBdr>
        <w:spacing w:after="0" w:line="240" w:lineRule="auto"/>
        <w:ind w:right="283"/>
        <w:jc w:val="both"/>
        <w:rPr>
          <w:rFonts w:ascii="Garamond" w:eastAsia="Garamond" w:hAnsi="Garamond" w:cs="Garamond"/>
          <w:color w:val="000000"/>
          <w:sz w:val="20"/>
          <w:szCs w:val="20"/>
        </w:rPr>
      </w:pPr>
      <w:r>
        <w:rPr>
          <w:rFonts w:ascii="Garamond" w:eastAsia="Garamond" w:hAnsi="Garamond" w:cs="Garamond"/>
          <w:b/>
          <w:bCs/>
          <w:color w:val="000000"/>
          <w:sz w:val="20"/>
          <w:szCs w:val="20"/>
        </w:rPr>
        <w:t xml:space="preserve">Kata Kunci: </w:t>
      </w:r>
      <w:r w:rsidR="00346FD2" w:rsidRPr="00346FD2">
        <w:rPr>
          <w:rFonts w:ascii="Garamond" w:hAnsi="Garamond"/>
          <w:sz w:val="20"/>
          <w:szCs w:val="20"/>
        </w:rPr>
        <w:t xml:space="preserve">kebersihan lingkungan, gotong royong, </w:t>
      </w:r>
      <w:r w:rsidR="00346FD2" w:rsidRPr="00346FD2">
        <w:rPr>
          <w:rFonts w:ascii="Garamond" w:hAnsi="Garamond"/>
          <w:i/>
          <w:iCs/>
          <w:sz w:val="20"/>
          <w:szCs w:val="20"/>
        </w:rPr>
        <w:t>zero waste</w:t>
      </w:r>
      <w:r w:rsidR="00346FD2" w:rsidRPr="00346FD2">
        <w:rPr>
          <w:rFonts w:ascii="Garamond" w:hAnsi="Garamond"/>
          <w:sz w:val="20"/>
          <w:szCs w:val="20"/>
        </w:rPr>
        <w:t>, dan hidroponik</w:t>
      </w:r>
    </w:p>
    <w:p w14:paraId="6BAF848F" w14:textId="77777777" w:rsidR="00103B6A" w:rsidRDefault="00000000">
      <w:pPr>
        <w:pBdr>
          <w:top w:val="nil"/>
          <w:left w:val="nil"/>
          <w:bottom w:val="nil"/>
          <w:right w:val="nil"/>
          <w:between w:val="nil"/>
        </w:pBdr>
        <w:spacing w:after="0" w:line="240" w:lineRule="auto"/>
        <w:ind w:right="283"/>
        <w:rPr>
          <w:rFonts w:ascii="Garamond" w:eastAsia="Garamond" w:hAnsi="Garamond" w:cs="Garamond"/>
          <w:b/>
          <w:bCs/>
          <w:color w:val="000000"/>
          <w:sz w:val="20"/>
          <w:szCs w:val="20"/>
        </w:rPr>
      </w:pPr>
      <w:r>
        <w:rPr>
          <w:rFonts w:ascii="Garamond" w:eastAsia="Garamond" w:hAnsi="Garamond" w:cs="Garamond"/>
          <w:b/>
          <w:bCs/>
          <w:color w:val="000000"/>
          <w:sz w:val="20"/>
          <w:szCs w:val="20"/>
        </w:rPr>
        <w:t>Abstract</w:t>
      </w:r>
    </w:p>
    <w:p w14:paraId="2B133400" w14:textId="77777777" w:rsidR="00346FD2" w:rsidRPr="00346FD2" w:rsidRDefault="00346FD2"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sidRPr="00346FD2">
        <w:rPr>
          <w:rFonts w:ascii="Garamond" w:eastAsia="Garamond" w:hAnsi="Garamond" w:cs="Garamond"/>
          <w:sz w:val="20"/>
          <w:szCs w:val="20"/>
          <w:lang w:val="en-ID"/>
        </w:rPr>
        <w:t xml:space="preserve">This community service activity aims to raise awareness of environmental cleanliness, foster a sense of mutual cooperation, and encourage the use of zero waste and hydroponics concepts in Pakelan Village, Kediri City. The problems faced by the community include low awareness of environmental hygiene, suboptimal community participation in mutual cooperation activities, and limited productive use of household waste. The method used is Participatory Action Research (PAR), which actively involves the community through the stages of problem identification, planning, action implementation, observation, and reflection. The results of the activity showed an increase in community awareness of environmental cleanliness, growth in community participation in mutual assistance activities, and an increase in community knowledge and skills in applying the concepts of zero waste and hydroponics based on household waste. This activity had a positive impact on changing community </w:t>
      </w:r>
      <w:proofErr w:type="spellStart"/>
      <w:r w:rsidRPr="00346FD2">
        <w:rPr>
          <w:rFonts w:ascii="Garamond" w:eastAsia="Garamond" w:hAnsi="Garamond" w:cs="Garamond"/>
          <w:sz w:val="20"/>
          <w:szCs w:val="20"/>
          <w:lang w:val="en-ID"/>
        </w:rPr>
        <w:t>behavior</w:t>
      </w:r>
      <w:proofErr w:type="spellEnd"/>
      <w:r w:rsidRPr="00346FD2">
        <w:rPr>
          <w:rFonts w:ascii="Garamond" w:eastAsia="Garamond" w:hAnsi="Garamond" w:cs="Garamond"/>
          <w:sz w:val="20"/>
          <w:szCs w:val="20"/>
          <w:lang w:val="en-ID"/>
        </w:rPr>
        <w:t xml:space="preserve"> and strengthened community empowerment in creating a clean and healthy environment.</w:t>
      </w:r>
    </w:p>
    <w:p w14:paraId="788F502F" w14:textId="77777777" w:rsidR="00346FD2" w:rsidRPr="00346FD2" w:rsidRDefault="00000000"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Pr>
          <w:rFonts w:ascii="Garamond" w:eastAsia="Garamond" w:hAnsi="Garamond" w:cs="Garamond"/>
          <w:b/>
          <w:bCs/>
          <w:color w:val="000000"/>
          <w:sz w:val="20"/>
          <w:szCs w:val="20"/>
        </w:rPr>
        <w:t>Keywords:</w:t>
      </w:r>
      <w:r>
        <w:rPr>
          <w:rFonts w:ascii="Garamond" w:eastAsia="Garamond" w:hAnsi="Garamond" w:cs="Garamond"/>
          <w:color w:val="000000"/>
          <w:sz w:val="20"/>
          <w:szCs w:val="20"/>
        </w:rPr>
        <w:t xml:space="preserve"> </w:t>
      </w:r>
      <w:r w:rsidR="00346FD2" w:rsidRPr="00346FD2">
        <w:rPr>
          <w:rFonts w:ascii="Garamond" w:eastAsia="Garamond" w:hAnsi="Garamond" w:cs="Garamond"/>
          <w:sz w:val="20"/>
          <w:szCs w:val="20"/>
          <w:lang w:val="en-ID"/>
        </w:rPr>
        <w:t>environmental cleanliness, mutual cooperation, zero waste, and hydroponics</w:t>
      </w:r>
    </w:p>
    <w:p w14:paraId="2EFD7192" w14:textId="2D040D44" w:rsidR="00103B6A" w:rsidRPr="00346FD2" w:rsidRDefault="00103B6A">
      <w:pPr>
        <w:pBdr>
          <w:top w:val="nil"/>
          <w:left w:val="nil"/>
          <w:bottom w:val="single" w:sz="12" w:space="1" w:color="403152"/>
          <w:right w:val="nil"/>
          <w:between w:val="nil"/>
        </w:pBdr>
        <w:spacing w:before="40" w:after="40" w:line="240" w:lineRule="auto"/>
        <w:ind w:right="283"/>
        <w:rPr>
          <w:rFonts w:ascii="Garamond" w:eastAsia="Garamond" w:hAnsi="Garamond" w:cs="Garamond"/>
          <w:color w:val="000000"/>
          <w:sz w:val="20"/>
          <w:szCs w:val="20"/>
          <w:lang w:val="en-ID"/>
        </w:rPr>
        <w:sectPr w:rsidR="00103B6A" w:rsidRPr="00346FD2">
          <w:headerReference w:type="even" r:id="rId8"/>
          <w:headerReference w:type="default" r:id="rId9"/>
          <w:footerReference w:type="even" r:id="rId10"/>
          <w:footerReference w:type="default" r:id="rId11"/>
          <w:headerReference w:type="first" r:id="rId12"/>
          <w:footerReference w:type="first" r:id="rId13"/>
          <w:pgSz w:w="11907" w:h="16839"/>
          <w:pgMar w:top="1134" w:right="1134" w:bottom="1701" w:left="1418" w:header="284" w:footer="720" w:gutter="0"/>
          <w:pgNumType w:start="1"/>
          <w:cols w:space="720"/>
          <w:titlePg/>
        </w:sectPr>
      </w:pPr>
    </w:p>
    <w:p w14:paraId="4BFAB9B7" w14:textId="77777777" w:rsidR="00103B6A" w:rsidRDefault="00103B6A">
      <w:pPr>
        <w:spacing w:after="0"/>
        <w:jc w:val="both"/>
        <w:rPr>
          <w:rFonts w:ascii="Garamond" w:eastAsia="Garamond" w:hAnsi="Garamond" w:cs="Garamond"/>
          <w:b/>
          <w:bCs/>
        </w:rPr>
      </w:pPr>
    </w:p>
    <w:p w14:paraId="6CB38CDA" w14:textId="152E7B66" w:rsidR="00103B6A" w:rsidRDefault="00000000">
      <w:pPr>
        <w:spacing w:after="0"/>
        <w:jc w:val="both"/>
        <w:rPr>
          <w:rFonts w:ascii="Garamond" w:eastAsia="Garamond" w:hAnsi="Garamond" w:cs="Garamond"/>
          <w:b/>
          <w:bCs/>
          <w:color w:val="FF0000"/>
          <w:sz w:val="24"/>
          <w:szCs w:val="24"/>
        </w:rPr>
      </w:pPr>
      <w:r>
        <w:rPr>
          <w:rFonts w:ascii="Garamond" w:eastAsia="Garamond" w:hAnsi="Garamond" w:cs="Garamond"/>
          <w:b/>
          <w:bCs/>
          <w:sz w:val="24"/>
          <w:szCs w:val="24"/>
        </w:rPr>
        <w:t>PENDAHULUAN</w:t>
      </w:r>
    </w:p>
    <w:p w14:paraId="758081B9" w14:textId="3AF643A2"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Kebersihan lingkungan merupakan salah satu faktor penting yang menentukan kualitas</w:t>
      </w:r>
      <w:r w:rsidRPr="00346FD2">
        <w:rPr>
          <w:rFonts w:ascii="Garamond" w:hAnsi="Garamond"/>
          <w:sz w:val="24"/>
          <w:szCs w:val="24"/>
          <w:lang w:val="id-ID"/>
        </w:rPr>
        <w:t xml:space="preserve"> </w:t>
      </w:r>
      <w:r w:rsidRPr="00346FD2">
        <w:rPr>
          <w:rFonts w:ascii="Garamond" w:hAnsi="Garamond"/>
          <w:sz w:val="24"/>
          <w:szCs w:val="24"/>
        </w:rPr>
        <w:t>hidup masyarakat. Lingkungan yang bersih akan memberikan dampak positif terhadap</w:t>
      </w:r>
      <w:r w:rsidRPr="00346FD2">
        <w:rPr>
          <w:rFonts w:ascii="Garamond" w:hAnsi="Garamond"/>
          <w:sz w:val="24"/>
          <w:szCs w:val="24"/>
          <w:lang w:val="id-ID"/>
        </w:rPr>
        <w:t xml:space="preserve"> </w:t>
      </w:r>
      <w:r w:rsidRPr="00346FD2">
        <w:rPr>
          <w:rFonts w:ascii="Garamond" w:hAnsi="Garamond"/>
          <w:sz w:val="24"/>
          <w:szCs w:val="24"/>
        </w:rPr>
        <w:t>kesehatan, kenyamanan, serta produktivitas warga, sebaliknya lingkungan yang kotor akan</w:t>
      </w:r>
      <w:r w:rsidRPr="00346FD2">
        <w:rPr>
          <w:rFonts w:ascii="Garamond" w:hAnsi="Garamond"/>
          <w:sz w:val="24"/>
          <w:szCs w:val="24"/>
          <w:lang w:val="id-ID"/>
        </w:rPr>
        <w:t xml:space="preserve"> </w:t>
      </w:r>
      <w:r w:rsidRPr="00346FD2">
        <w:rPr>
          <w:rFonts w:ascii="Garamond" w:hAnsi="Garamond"/>
          <w:sz w:val="24"/>
          <w:szCs w:val="24"/>
        </w:rPr>
        <w:t xml:space="preserve">menimbulkan </w:t>
      </w:r>
      <w:r w:rsidRPr="00346FD2">
        <w:rPr>
          <w:rFonts w:ascii="Garamond" w:hAnsi="Garamond"/>
          <w:sz w:val="24"/>
          <w:szCs w:val="24"/>
        </w:rPr>
        <w:lastRenderedPageBreak/>
        <w:t>berbagai persoalan sosial, kesehatan, bahkan ekonomi</w:t>
      </w:r>
      <w:r w:rsidRPr="00346FD2">
        <w:rPr>
          <w:rFonts w:ascii="Garamond" w:hAnsi="Garamond"/>
          <w:sz w:val="24"/>
          <w:szCs w:val="24"/>
          <w:lang w:val="id-ID"/>
        </w:rPr>
        <w:t xml:space="preserve"> </w:t>
      </w:r>
      <w:sdt>
        <w:sdtPr>
          <w:rPr>
            <w:rFonts w:ascii="Garamond" w:hAnsi="Garamond"/>
            <w:color w:val="000000"/>
            <w:sz w:val="24"/>
            <w:szCs w:val="24"/>
            <w:lang w:val="id-ID"/>
          </w:rPr>
          <w:tag w:val="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
          <w:id w:val="-721598530"/>
          <w:placeholder>
            <w:docPart w:val="41DEBFF9BE8443C1A893C96B9C9040D3"/>
          </w:placeholder>
        </w:sdtPr>
        <w:sdtEndPr>
          <w:rPr>
            <w:lang w:val="sv-SE"/>
          </w:rPr>
        </w:sdtEndPr>
        <w:sdtContent>
          <w:r w:rsidR="00C23480" w:rsidRPr="00C23480">
            <w:rPr>
              <w:rFonts w:ascii="Garamond" w:eastAsia="Times New Roman" w:hAnsi="Garamond"/>
              <w:color w:val="000000"/>
              <w:sz w:val="24"/>
            </w:rPr>
            <w:t>(Darwis Darmawan &amp; Siti Fadjarajani, 2019)</w:t>
          </w:r>
        </w:sdtContent>
      </w:sdt>
      <w:r w:rsidRPr="00346FD2">
        <w:rPr>
          <w:rFonts w:ascii="Garamond" w:hAnsi="Garamond"/>
          <w:sz w:val="24"/>
          <w:szCs w:val="24"/>
        </w:rPr>
        <w:t xml:space="preserve">. </w:t>
      </w:r>
      <w:r w:rsidRPr="00346FD2">
        <w:rPr>
          <w:rFonts w:ascii="Garamond" w:hAnsi="Garamond"/>
          <w:sz w:val="24"/>
          <w:szCs w:val="24"/>
          <w:lang w:val="id-ID"/>
        </w:rPr>
        <w:t xml:space="preserve">Dalam hal ini masyarakat perlu adanya pemberdayaan agar mendapatkan pengetahuan, keterampilan, sikap, dan perilaku, motivasi dan komitemen untuk membentuk suatu komunitas yang baik secara perseorangan ataupun kelmpok dalam memecahkan suatu permasalahan di lingkungan </w:t>
      </w:r>
      <w:sdt>
        <w:sdtPr>
          <w:rPr>
            <w:rFonts w:ascii="Garamond" w:hAnsi="Garamond"/>
            <w:color w:val="000000"/>
            <w:sz w:val="24"/>
            <w:szCs w:val="24"/>
            <w:lang w:val="id-ID"/>
          </w:rPr>
          <w:tag w:val="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
          <w:id w:val="-387800397"/>
          <w:placeholder>
            <w:docPart w:val="41DEBFF9BE8443C1A893C96B9C9040D3"/>
          </w:placeholder>
        </w:sdtPr>
        <w:sdtEndPr>
          <w:rPr>
            <w:lang w:val="sv-SE"/>
          </w:rPr>
        </w:sdtEndPr>
        <w:sdtContent>
          <w:r w:rsidR="00C23480" w:rsidRPr="00C23480">
            <w:rPr>
              <w:rFonts w:ascii="Garamond" w:eastAsia="Times New Roman" w:hAnsi="Garamond"/>
              <w:color w:val="000000"/>
              <w:sz w:val="24"/>
            </w:rPr>
            <w:t>(Neolaka &amp; Grameinie, 2022)</w:t>
          </w:r>
        </w:sdtContent>
      </w:sdt>
    </w:p>
    <w:p w14:paraId="5DFD7F68" w14:textId="7D33BDFB"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Salah satu pendekatan yang relevan adalah pemberdayaan masyarakat. Pemberdayaan merupakan proses membangun kemampuan masyarakat agar dapat melepaskan diri dari kondisi keterbelakangan, ketidakberdayaan, dan ketergantungan. Dalam hal ini, pemberdayaan masyarakat diarahkan pada peningkatan kesadaran dan keterampilan warga untuk mengelola kebersihan lingkungan secara mandiri </w:t>
      </w:r>
      <w:sdt>
        <w:sdtPr>
          <w:rPr>
            <w:rFonts w:ascii="Garamond" w:hAnsi="Garamond"/>
            <w:color w:val="000000"/>
            <w:sz w:val="24"/>
            <w:szCs w:val="24"/>
            <w:lang w:val="id-ID"/>
          </w:rPr>
          <w:tag w:val="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
          <w:id w:val="-1284262536"/>
          <w:placeholder>
            <w:docPart w:val="41DEBFF9BE8443C1A893C96B9C9040D3"/>
          </w:placeholder>
        </w:sdtPr>
        <w:sdtEndPr>
          <w:rPr>
            <w:lang w:val="sv-SE"/>
          </w:rPr>
        </w:sdtEndPr>
        <w:sdtContent>
          <w:r w:rsidR="00C23480" w:rsidRPr="00C23480">
            <w:rPr>
              <w:rFonts w:ascii="Garamond" w:hAnsi="Garamond"/>
              <w:color w:val="000000"/>
              <w:sz w:val="24"/>
              <w:szCs w:val="24"/>
            </w:rPr>
            <w:t>(Kartasasmita, 2020)</w:t>
          </w:r>
        </w:sdtContent>
      </w:sdt>
      <w:r w:rsidRPr="00346FD2">
        <w:rPr>
          <w:rFonts w:ascii="Garamond" w:hAnsi="Garamond"/>
          <w:sz w:val="24"/>
          <w:szCs w:val="24"/>
          <w:lang w:val="id-ID"/>
        </w:rPr>
        <w:t xml:space="preserve">. Sementara itu, pemberdayaan harus dilakukan melalui tiga dimensi, yaitu peningkatan kapasitas pengetahuan, perubahan perilaku, dan penguatan partisipasi aktif masyarakat. Dengan demikian, pemberdayaan tidak hanya berupa penyuluhan, tetapi juga pendampingan nyata yang mampu menumbuhkan budaya bersih di masyarakat </w:t>
      </w:r>
      <w:sdt>
        <w:sdtPr>
          <w:rPr>
            <w:rFonts w:ascii="Garamond" w:hAnsi="Garamond"/>
            <w:color w:val="000000"/>
            <w:sz w:val="24"/>
            <w:szCs w:val="24"/>
            <w:lang w:val="id-ID"/>
          </w:rPr>
          <w:tag w:val="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
          <w:id w:val="1069160394"/>
          <w:placeholder>
            <w:docPart w:val="41DEBFF9BE8443C1A893C96B9C9040D3"/>
          </w:placeholder>
        </w:sdtPr>
        <w:sdtEndPr>
          <w:rPr>
            <w:lang w:val="sv-SE"/>
          </w:rPr>
        </w:sdtEndPr>
        <w:sdtContent>
          <w:r w:rsidR="00C23480" w:rsidRPr="00C23480">
            <w:rPr>
              <w:rFonts w:ascii="Garamond" w:eastAsia="Times New Roman" w:hAnsi="Garamond"/>
              <w:color w:val="000000"/>
              <w:sz w:val="24"/>
            </w:rPr>
            <w:t>(Mardikanto T &amp; Soebiato P, 2017)</w:t>
          </w:r>
        </w:sdtContent>
      </w:sdt>
      <w:r w:rsidRPr="00346FD2">
        <w:rPr>
          <w:rFonts w:ascii="Garamond" w:hAnsi="Garamond"/>
          <w:sz w:val="24"/>
          <w:szCs w:val="24"/>
          <w:lang w:val="id-ID"/>
        </w:rPr>
        <w:t>.</w:t>
      </w:r>
    </w:p>
    <w:p w14:paraId="610D9385" w14:textId="77777777"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Kelurahan Pakelan</w:t>
      </w:r>
      <w:r w:rsidRPr="00346FD2">
        <w:rPr>
          <w:rFonts w:ascii="Garamond" w:hAnsi="Garamond"/>
          <w:sz w:val="24"/>
          <w:szCs w:val="24"/>
        </w:rPr>
        <w:t xml:space="preserve">, Kecamatan </w:t>
      </w:r>
      <w:r w:rsidRPr="00346FD2">
        <w:rPr>
          <w:rFonts w:ascii="Garamond" w:hAnsi="Garamond"/>
          <w:sz w:val="24"/>
          <w:szCs w:val="24"/>
          <w:lang w:val="id-ID"/>
        </w:rPr>
        <w:t>Kota</w:t>
      </w:r>
      <w:r w:rsidRPr="00346FD2">
        <w:rPr>
          <w:rFonts w:ascii="Garamond" w:hAnsi="Garamond"/>
          <w:sz w:val="24"/>
          <w:szCs w:val="24"/>
        </w:rPr>
        <w:t xml:space="preserve">, merupakan salah satu </w:t>
      </w:r>
      <w:r w:rsidRPr="00346FD2">
        <w:rPr>
          <w:rFonts w:ascii="Garamond" w:hAnsi="Garamond"/>
          <w:sz w:val="24"/>
          <w:szCs w:val="24"/>
          <w:lang w:val="id-ID"/>
        </w:rPr>
        <w:t xml:space="preserve">kelurahan </w:t>
      </w:r>
      <w:r w:rsidRPr="00346FD2">
        <w:rPr>
          <w:rFonts w:ascii="Garamond" w:hAnsi="Garamond"/>
          <w:sz w:val="24"/>
          <w:szCs w:val="24"/>
        </w:rPr>
        <w:t>yang</w:t>
      </w:r>
      <w:r w:rsidRPr="00346FD2">
        <w:rPr>
          <w:rFonts w:ascii="Garamond" w:hAnsi="Garamond"/>
          <w:sz w:val="24"/>
          <w:szCs w:val="24"/>
          <w:lang w:val="id-ID"/>
        </w:rPr>
        <w:t xml:space="preserve"> </w:t>
      </w:r>
      <w:r w:rsidRPr="00346FD2">
        <w:rPr>
          <w:rFonts w:ascii="Garamond" w:hAnsi="Garamond"/>
          <w:sz w:val="24"/>
          <w:szCs w:val="24"/>
        </w:rPr>
        <w:t>menghadapi persoalan tersebut. Permasalahan yang muncul di antaranya adalah</w:t>
      </w:r>
      <w:r w:rsidRPr="00346FD2">
        <w:rPr>
          <w:rFonts w:ascii="Garamond" w:hAnsi="Garamond"/>
          <w:sz w:val="24"/>
          <w:szCs w:val="24"/>
          <w:lang w:val="id-ID"/>
        </w:rPr>
        <w:t xml:space="preserve"> kesadaran masyarakat terhadap kebersihan lingkungan masih rendah, sebagian masyarakat di Kelurahan Pakelan belum menjadikan kebersihan sebagai kebutuhan bersama. Sampah masih sering dibuang tanpa pemilahan, dan kebiasaan menjaga kebersihan lingkungan belum dilakukan secara konsisten dalam kehidupan sehari-hari. Rasa gotong royong dalam menjaga kebersihan belum tumbuh secara kuat, kegiatan kebersihan lingkungan masih dianggap sebagai tanggung jawab individu atau pihak tertentu saja. Akibatnya, partisipasi warga dalam kegiatan bersama seperti kerja bakti belum berjalan secara rutin dan berkelanjutan. Sampah rumah tangga belum dimanfaatkan secara optimal melalui konsep </w:t>
      </w:r>
      <w:r w:rsidRPr="00346FD2">
        <w:rPr>
          <w:rFonts w:ascii="Garamond" w:hAnsi="Garamond"/>
          <w:i/>
          <w:sz w:val="24"/>
          <w:szCs w:val="24"/>
          <w:lang w:val="id-ID"/>
        </w:rPr>
        <w:t>zero waste</w:t>
      </w:r>
      <w:r w:rsidRPr="00346FD2">
        <w:rPr>
          <w:rFonts w:ascii="Garamond" w:hAnsi="Garamond"/>
          <w:sz w:val="24"/>
          <w:szCs w:val="24"/>
          <w:lang w:val="id-ID"/>
        </w:rPr>
        <w:t>, sampah yang dihasilkan sehari-hari masih dipandang sebagai limbah semata, bukan sebagai sesuatu yang dapat diolah kembali menjadi barang yang bermanfaat dan bernilai guna. Pemanfaatan hidroponik sebagai solusi lingkungan belum banyak dikenal masyarakat, potensi hidroponik yang dapat memanfaatkan limbah plastik dan lahan terbatas belum dimanfaatkan secara maksimal, karena keterbatasan pengetahuan dan keterampilan masyarakat.</w:t>
      </w:r>
    </w:p>
    <w:p w14:paraId="60E12DE1" w14:textId="77777777"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Hasil observasi menunjukkan bahwa tingkat kesadaran masyarakat</w:t>
      </w:r>
      <w:r w:rsidRPr="00346FD2">
        <w:rPr>
          <w:rFonts w:ascii="Garamond" w:hAnsi="Garamond"/>
          <w:sz w:val="24"/>
          <w:szCs w:val="24"/>
          <w:lang w:val="id-ID"/>
        </w:rPr>
        <w:t xml:space="preserve"> </w:t>
      </w:r>
      <w:r w:rsidRPr="00346FD2">
        <w:rPr>
          <w:rFonts w:ascii="Garamond" w:hAnsi="Garamond"/>
          <w:sz w:val="24"/>
          <w:szCs w:val="24"/>
        </w:rPr>
        <w:t>terhadap risiko praktik pengelolaan sampah yang tidak memadai masih tergolong</w:t>
      </w:r>
      <w:r w:rsidRPr="00346FD2">
        <w:rPr>
          <w:rFonts w:ascii="Garamond" w:hAnsi="Garamond"/>
          <w:sz w:val="24"/>
          <w:szCs w:val="24"/>
          <w:lang w:val="id-ID"/>
        </w:rPr>
        <w:t xml:space="preserve"> </w:t>
      </w:r>
      <w:r w:rsidRPr="00346FD2">
        <w:rPr>
          <w:rFonts w:ascii="Garamond" w:hAnsi="Garamond"/>
          <w:sz w:val="24"/>
          <w:szCs w:val="24"/>
        </w:rPr>
        <w:t>rendah. Hanya sekitar 20% warga yang memahami potensi bahaya dari</w:t>
      </w:r>
      <w:r w:rsidRPr="00346FD2">
        <w:rPr>
          <w:rFonts w:ascii="Garamond" w:hAnsi="Garamond"/>
          <w:sz w:val="24"/>
          <w:szCs w:val="24"/>
          <w:lang w:val="id-ID"/>
        </w:rPr>
        <w:t xml:space="preserve"> </w:t>
      </w:r>
      <w:r w:rsidRPr="00346FD2">
        <w:rPr>
          <w:rFonts w:ascii="Garamond" w:hAnsi="Garamond"/>
          <w:sz w:val="24"/>
          <w:szCs w:val="24"/>
        </w:rPr>
        <w:t>pengelolaan sampah yang tidak sesuai, sementara sebagian besar lainnya</w:t>
      </w:r>
      <w:r w:rsidRPr="00346FD2">
        <w:rPr>
          <w:rFonts w:ascii="Garamond" w:hAnsi="Garamond"/>
          <w:sz w:val="24"/>
          <w:szCs w:val="24"/>
          <w:lang w:val="id-ID"/>
        </w:rPr>
        <w:t xml:space="preserve"> </w:t>
      </w:r>
      <w:r w:rsidRPr="00346FD2">
        <w:rPr>
          <w:rFonts w:ascii="Garamond" w:hAnsi="Garamond"/>
          <w:sz w:val="24"/>
          <w:szCs w:val="24"/>
        </w:rPr>
        <w:t>mengaku belum pernah memperoleh informasi atau mengikuti program</w:t>
      </w:r>
      <w:r w:rsidRPr="00346FD2">
        <w:rPr>
          <w:rFonts w:ascii="Garamond" w:hAnsi="Garamond"/>
          <w:sz w:val="24"/>
          <w:szCs w:val="24"/>
          <w:lang w:val="id-ID"/>
        </w:rPr>
        <w:t xml:space="preserve"> </w:t>
      </w:r>
      <w:r w:rsidRPr="00346FD2">
        <w:rPr>
          <w:rFonts w:ascii="Garamond" w:hAnsi="Garamond"/>
          <w:sz w:val="24"/>
          <w:szCs w:val="24"/>
        </w:rPr>
        <w:t>sosialisasi terkait isu tersebut. Kondisi ini berimplikasi pada menurunnya kualitas</w:t>
      </w:r>
      <w:r w:rsidRPr="00346FD2">
        <w:rPr>
          <w:rFonts w:ascii="Garamond" w:hAnsi="Garamond"/>
          <w:sz w:val="24"/>
          <w:szCs w:val="24"/>
          <w:lang w:val="id-ID"/>
        </w:rPr>
        <w:t xml:space="preserve"> </w:t>
      </w:r>
      <w:r w:rsidRPr="00346FD2">
        <w:rPr>
          <w:rFonts w:ascii="Garamond" w:hAnsi="Garamond"/>
          <w:sz w:val="24"/>
          <w:szCs w:val="24"/>
        </w:rPr>
        <w:t>lingkungan, meningkatnya populasi vektor penyakit seperti lalat, kecoa, dan</w:t>
      </w:r>
      <w:r w:rsidRPr="00346FD2">
        <w:rPr>
          <w:rFonts w:ascii="Garamond" w:hAnsi="Garamond"/>
          <w:sz w:val="24"/>
          <w:szCs w:val="24"/>
          <w:lang w:val="id-ID"/>
        </w:rPr>
        <w:t xml:space="preserve"> </w:t>
      </w:r>
      <w:r w:rsidRPr="00346FD2">
        <w:rPr>
          <w:rFonts w:ascii="Garamond" w:hAnsi="Garamond"/>
          <w:sz w:val="24"/>
          <w:szCs w:val="24"/>
        </w:rPr>
        <w:t>nyamuk, serta berkurangnya aspek estetika dan kenyamanan lingkungan desa</w:t>
      </w:r>
      <w:r w:rsidRPr="00346FD2">
        <w:rPr>
          <w:rFonts w:ascii="Garamond" w:hAnsi="Garamond"/>
          <w:sz w:val="24"/>
          <w:szCs w:val="24"/>
          <w:lang w:val="id-ID"/>
        </w:rPr>
        <w:t xml:space="preserve"> </w:t>
      </w:r>
      <w:r w:rsidRPr="00346FD2">
        <w:rPr>
          <w:rFonts w:ascii="Garamond" w:hAnsi="Garamond"/>
          <w:sz w:val="24"/>
          <w:szCs w:val="24"/>
        </w:rPr>
        <w:t>secara keseluruhan. Permasalahan ini diperburuk oleh ketiadaan lembaga</w:t>
      </w:r>
      <w:r w:rsidRPr="00346FD2">
        <w:rPr>
          <w:rFonts w:ascii="Garamond" w:hAnsi="Garamond"/>
          <w:sz w:val="24"/>
          <w:szCs w:val="24"/>
          <w:lang w:val="id-ID"/>
        </w:rPr>
        <w:t xml:space="preserve"> </w:t>
      </w:r>
      <w:r w:rsidRPr="00346FD2">
        <w:rPr>
          <w:rFonts w:ascii="Garamond" w:hAnsi="Garamond"/>
          <w:sz w:val="24"/>
          <w:szCs w:val="24"/>
        </w:rPr>
        <w:t>maupun mekanisme pengelolaan sampah yang terorganisir di tingkat desa,</w:t>
      </w:r>
      <w:r w:rsidRPr="00346FD2">
        <w:rPr>
          <w:rFonts w:ascii="Garamond" w:hAnsi="Garamond"/>
          <w:sz w:val="24"/>
          <w:szCs w:val="24"/>
          <w:lang w:val="id-ID"/>
        </w:rPr>
        <w:t xml:space="preserve"> </w:t>
      </w:r>
      <w:r w:rsidRPr="00346FD2">
        <w:rPr>
          <w:rFonts w:ascii="Garamond" w:hAnsi="Garamond"/>
          <w:sz w:val="24"/>
          <w:szCs w:val="24"/>
        </w:rPr>
        <w:t>sehingga masyarakat cenderung melakukan pengelolaan sampah secara</w:t>
      </w:r>
      <w:r w:rsidRPr="00346FD2">
        <w:rPr>
          <w:rFonts w:ascii="Garamond" w:hAnsi="Garamond"/>
          <w:sz w:val="24"/>
          <w:szCs w:val="24"/>
          <w:lang w:val="id-ID"/>
        </w:rPr>
        <w:t xml:space="preserve"> </w:t>
      </w:r>
      <w:r w:rsidRPr="00346FD2">
        <w:rPr>
          <w:rFonts w:ascii="Garamond" w:hAnsi="Garamond"/>
          <w:sz w:val="24"/>
          <w:szCs w:val="24"/>
        </w:rPr>
        <w:t>individual dengan metode yang kurang tepat.</w:t>
      </w:r>
    </w:p>
    <w:p w14:paraId="39AA0567" w14:textId="711CBA3F"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lang w:val="id-ID"/>
        </w:rPr>
        <w:t xml:space="preserve">Penanggulangan sampah yang menumpuk bisa diatasi dengan konsep </w:t>
      </w:r>
      <w:r w:rsidRPr="00346FD2">
        <w:rPr>
          <w:rFonts w:ascii="Garamond" w:hAnsi="Garamond"/>
          <w:i/>
          <w:sz w:val="24"/>
          <w:szCs w:val="24"/>
        </w:rPr>
        <w:t>zero waste</w:t>
      </w:r>
      <w:r w:rsidRPr="00346FD2">
        <w:rPr>
          <w:rFonts w:ascii="Garamond" w:hAnsi="Garamond"/>
          <w:sz w:val="24"/>
          <w:szCs w:val="24"/>
          <w:lang w:val="id-ID"/>
        </w:rPr>
        <w:t xml:space="preserve"> yang dapat diterapkan di masyarakat. </w:t>
      </w:r>
      <w:r w:rsidRPr="00346FD2">
        <w:rPr>
          <w:rFonts w:ascii="Garamond" w:hAnsi="Garamond"/>
          <w:i/>
          <w:sz w:val="24"/>
          <w:szCs w:val="24"/>
        </w:rPr>
        <w:t>zero waste</w:t>
      </w:r>
      <w:r w:rsidRPr="00346FD2">
        <w:rPr>
          <w:rFonts w:ascii="Garamond" w:hAnsi="Garamond"/>
          <w:sz w:val="24"/>
          <w:szCs w:val="24"/>
        </w:rPr>
        <w:t xml:space="preserve"> merupakan suatu konsep dalam melakukan pengelolaan lingkungan</w:t>
      </w:r>
      <w:r w:rsidRPr="00346FD2">
        <w:rPr>
          <w:rFonts w:ascii="Garamond" w:hAnsi="Garamond"/>
          <w:sz w:val="24"/>
          <w:szCs w:val="24"/>
          <w:lang w:val="id-ID"/>
        </w:rPr>
        <w:t xml:space="preserve"> </w:t>
      </w:r>
      <w:r w:rsidRPr="00346FD2">
        <w:rPr>
          <w:rFonts w:ascii="Garamond" w:hAnsi="Garamond"/>
          <w:sz w:val="24"/>
          <w:szCs w:val="24"/>
        </w:rPr>
        <w:t>dengan tujuan untuk mengurangi sampah hingga mendekati nol. Konsep ini</w:t>
      </w:r>
      <w:r w:rsidRPr="00346FD2">
        <w:rPr>
          <w:rFonts w:ascii="Garamond" w:hAnsi="Garamond"/>
          <w:sz w:val="24"/>
          <w:szCs w:val="24"/>
          <w:lang w:val="id-ID"/>
        </w:rPr>
        <w:t xml:space="preserve"> </w:t>
      </w:r>
      <w:r w:rsidRPr="00346FD2">
        <w:rPr>
          <w:rFonts w:ascii="Garamond" w:hAnsi="Garamond"/>
          <w:sz w:val="24"/>
          <w:szCs w:val="24"/>
        </w:rPr>
        <w:t>mengedepankan upaya untuk mengurangi penumpukan sampah yang dihasilkan,</w:t>
      </w:r>
      <w:r w:rsidRPr="00346FD2">
        <w:rPr>
          <w:rFonts w:ascii="Garamond" w:hAnsi="Garamond"/>
          <w:sz w:val="24"/>
          <w:szCs w:val="24"/>
          <w:lang w:val="id-ID"/>
        </w:rPr>
        <w:t xml:space="preserve"> </w:t>
      </w:r>
      <w:r w:rsidRPr="00346FD2">
        <w:rPr>
          <w:rFonts w:ascii="Garamond" w:hAnsi="Garamond"/>
          <w:sz w:val="24"/>
          <w:szCs w:val="24"/>
        </w:rPr>
        <w:t xml:space="preserve">baik dari individu, komunitas, maupun industri. Prinsip dari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yang utama adalah mengurangi pembuangan sampah ke lahan/lingkungan, daur</w:t>
      </w:r>
      <w:r w:rsidRPr="00346FD2">
        <w:rPr>
          <w:rFonts w:ascii="Garamond" w:hAnsi="Garamond"/>
          <w:sz w:val="24"/>
          <w:szCs w:val="24"/>
          <w:lang w:val="id-ID"/>
        </w:rPr>
        <w:t xml:space="preserve"> </w:t>
      </w:r>
      <w:r w:rsidRPr="00346FD2">
        <w:rPr>
          <w:rFonts w:ascii="Garamond" w:hAnsi="Garamond"/>
          <w:sz w:val="24"/>
          <w:szCs w:val="24"/>
        </w:rPr>
        <w:t xml:space="preserve">ulang sampah, dan berkelanjutan serta ramah lingkungan </w:t>
      </w:r>
      <w:sdt>
        <w:sdtPr>
          <w:rPr>
            <w:rFonts w:ascii="Garamond" w:hAnsi="Garamond"/>
            <w:color w:val="000000"/>
            <w:sz w:val="24"/>
            <w:szCs w:val="24"/>
          </w:rPr>
          <w:tag w:val="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
          <w:id w:val="1463535185"/>
          <w:placeholder>
            <w:docPart w:val="41DEBFF9BE8443C1A893C96B9C9040D3"/>
          </w:placeholder>
        </w:sdtPr>
        <w:sdtContent>
          <w:r w:rsidR="00C23480" w:rsidRPr="00C23480">
            <w:rPr>
              <w:rFonts w:ascii="Garamond" w:hAnsi="Garamond"/>
              <w:color w:val="000000"/>
              <w:sz w:val="24"/>
              <w:szCs w:val="24"/>
            </w:rPr>
            <w:t>(Haerani et al., 2023)</w:t>
          </w:r>
        </w:sdtContent>
      </w:sdt>
      <w:r w:rsidRPr="00346FD2">
        <w:rPr>
          <w:rFonts w:ascii="Garamond" w:hAnsi="Garamond"/>
          <w:sz w:val="24"/>
          <w:szCs w:val="24"/>
        </w:rPr>
        <w:t xml:space="preserve">. Konsep pengelolaan sampah secara mandiri ini sangat sejalan </w:t>
      </w:r>
      <w:r w:rsidRPr="00346FD2">
        <w:rPr>
          <w:rFonts w:ascii="Garamond" w:hAnsi="Garamond"/>
          <w:sz w:val="24"/>
          <w:szCs w:val="24"/>
        </w:rPr>
        <w:lastRenderedPageBreak/>
        <w:t>dengan prinsip pembangunan "kampung hijau" (</w:t>
      </w:r>
      <w:r w:rsidRPr="00346FD2">
        <w:rPr>
          <w:rFonts w:ascii="Garamond" w:hAnsi="Garamond"/>
          <w:i/>
          <w:iCs/>
          <w:sz w:val="24"/>
          <w:szCs w:val="24"/>
        </w:rPr>
        <w:t>green village</w:t>
      </w:r>
      <w:r w:rsidRPr="00346FD2">
        <w:rPr>
          <w:rFonts w:ascii="Garamond" w:hAnsi="Garamond"/>
          <w:sz w:val="24"/>
          <w:szCs w:val="24"/>
        </w:rPr>
        <w:t xml:space="preserve">) yang bertujuan untuk mewujudkan lingkungan yang asri, bersih, dan sehat melalui partisipasi aktif warganya </w:t>
      </w:r>
      <w:sdt>
        <w:sdtPr>
          <w:rPr>
            <w:rFonts w:ascii="Garamond" w:hAnsi="Garamond"/>
            <w:color w:val="000000"/>
            <w:sz w:val="24"/>
            <w:szCs w:val="24"/>
          </w:rPr>
          <w:tag w:val="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
          <w:id w:val="-361745791"/>
          <w:placeholder>
            <w:docPart w:val="41DEBFF9BE8443C1A893C96B9C9040D3"/>
          </w:placeholder>
        </w:sdtPr>
        <w:sdtContent>
          <w:r w:rsidR="00C23480" w:rsidRPr="00C23480">
            <w:rPr>
              <w:rFonts w:ascii="Garamond" w:hAnsi="Garamond"/>
              <w:color w:val="000000"/>
              <w:sz w:val="24"/>
              <w:szCs w:val="24"/>
            </w:rPr>
            <w:t>(Pitoyo et al., 2024)</w:t>
          </w:r>
        </w:sdtContent>
      </w:sdt>
      <w:r w:rsidRPr="00346FD2">
        <w:rPr>
          <w:rFonts w:ascii="Garamond" w:hAnsi="Garamond"/>
          <w:sz w:val="24"/>
          <w:szCs w:val="24"/>
        </w:rPr>
        <w:t>.</w:t>
      </w:r>
      <w:r w:rsidRPr="00346FD2">
        <w:rPr>
          <w:rFonts w:ascii="Garamond" w:hAnsi="Garamond"/>
          <w:sz w:val="24"/>
          <w:szCs w:val="24"/>
          <w:lang w:val="id-ID"/>
        </w:rPr>
        <w:t xml:space="preserve"> </w:t>
      </w:r>
      <w:r w:rsidRPr="00346FD2">
        <w:rPr>
          <w:rFonts w:ascii="Garamond" w:hAnsi="Garamond"/>
          <w:sz w:val="24"/>
          <w:szCs w:val="24"/>
        </w:rPr>
        <w:t>Teknik ecobrick merupakan salah satu teknik daur ulang sampah yang</w:t>
      </w:r>
      <w:r w:rsidRPr="00346FD2">
        <w:rPr>
          <w:rFonts w:ascii="Garamond" w:hAnsi="Garamond"/>
          <w:sz w:val="24"/>
          <w:szCs w:val="24"/>
          <w:lang w:val="id-ID"/>
        </w:rPr>
        <w:t xml:space="preserve"> </w:t>
      </w:r>
      <w:r w:rsidRPr="00346FD2">
        <w:rPr>
          <w:rFonts w:ascii="Garamond" w:hAnsi="Garamond"/>
          <w:sz w:val="24"/>
          <w:szCs w:val="24"/>
        </w:rPr>
        <w:t xml:space="preserve">sederhana dan memenuhi prinsip </w:t>
      </w:r>
      <w:r w:rsidRPr="00346FD2">
        <w:rPr>
          <w:rFonts w:ascii="Garamond" w:hAnsi="Garamond"/>
          <w:i/>
          <w:sz w:val="24"/>
          <w:szCs w:val="24"/>
        </w:rPr>
        <w:t>zero waste</w:t>
      </w:r>
      <w:r w:rsidRPr="00346FD2">
        <w:rPr>
          <w:rFonts w:ascii="Garamond" w:hAnsi="Garamond"/>
          <w:sz w:val="24"/>
          <w:szCs w:val="24"/>
        </w:rPr>
        <w:t xml:space="preserve"> system. Teknik ecobrick dilakukan</w:t>
      </w:r>
      <w:r w:rsidRPr="00346FD2">
        <w:rPr>
          <w:rFonts w:ascii="Garamond" w:hAnsi="Garamond"/>
          <w:sz w:val="24"/>
          <w:szCs w:val="24"/>
          <w:lang w:val="id-ID"/>
        </w:rPr>
        <w:t xml:space="preserve"> </w:t>
      </w:r>
      <w:r w:rsidRPr="00346FD2">
        <w:rPr>
          <w:rFonts w:ascii="Garamond" w:hAnsi="Garamond"/>
          <w:sz w:val="24"/>
          <w:szCs w:val="24"/>
        </w:rPr>
        <w:t>dengan memasukkan sampah plastik ke dalam botol hingga botol sudah cukup</w:t>
      </w:r>
      <w:r w:rsidRPr="00346FD2">
        <w:rPr>
          <w:rFonts w:ascii="Garamond" w:hAnsi="Garamond"/>
          <w:sz w:val="24"/>
          <w:szCs w:val="24"/>
          <w:lang w:val="id-ID"/>
        </w:rPr>
        <w:t xml:space="preserve"> </w:t>
      </w:r>
      <w:r w:rsidRPr="00346FD2">
        <w:rPr>
          <w:rFonts w:ascii="Garamond" w:hAnsi="Garamond"/>
          <w:sz w:val="24"/>
          <w:szCs w:val="24"/>
        </w:rPr>
        <w:t>padat. Selanjutnya, produk ecobrick tersebut dapat dimanfaatkan di berbagai bidang</w:t>
      </w:r>
      <w:r w:rsidRPr="00346FD2">
        <w:rPr>
          <w:rFonts w:ascii="Garamond" w:hAnsi="Garamond"/>
          <w:sz w:val="24"/>
          <w:szCs w:val="24"/>
          <w:lang w:val="id-ID"/>
        </w:rPr>
        <w:t xml:space="preserve"> </w:t>
      </w:r>
      <w:r w:rsidRPr="00346FD2">
        <w:rPr>
          <w:rFonts w:ascii="Garamond" w:hAnsi="Garamond"/>
          <w:sz w:val="24"/>
          <w:szCs w:val="24"/>
        </w:rPr>
        <w:t>sebagai bahan untuk membuat kerajinan, seperti produk furniture, kesenian dan</w:t>
      </w:r>
      <w:r w:rsidRPr="00346FD2">
        <w:rPr>
          <w:rFonts w:ascii="Garamond" w:hAnsi="Garamond"/>
          <w:sz w:val="24"/>
          <w:szCs w:val="24"/>
          <w:lang w:val="id-ID"/>
        </w:rPr>
        <w:t xml:space="preserve"> </w:t>
      </w:r>
      <w:r w:rsidRPr="00346FD2">
        <w:rPr>
          <w:rFonts w:ascii="Garamond" w:hAnsi="Garamond"/>
          <w:sz w:val="24"/>
          <w:szCs w:val="24"/>
        </w:rPr>
        <w:t>lain-lain. Fungsi ecobrick bukan hanya untuk menghancurkan sampah plastik,</w:t>
      </w:r>
      <w:r w:rsidRPr="00346FD2">
        <w:rPr>
          <w:rFonts w:ascii="Garamond" w:hAnsi="Garamond"/>
          <w:sz w:val="24"/>
          <w:szCs w:val="24"/>
          <w:lang w:val="id-ID"/>
        </w:rPr>
        <w:t xml:space="preserve"> </w:t>
      </w:r>
      <w:r w:rsidRPr="00346FD2">
        <w:rPr>
          <w:rFonts w:ascii="Garamond" w:hAnsi="Garamond"/>
          <w:sz w:val="24"/>
          <w:szCs w:val="24"/>
        </w:rPr>
        <w:t>melainkan untuk memperpanjang usia plastik dengan mengelolanya menjadi</w:t>
      </w:r>
      <w:r w:rsidRPr="00346FD2">
        <w:rPr>
          <w:rFonts w:ascii="Garamond" w:hAnsi="Garamond"/>
          <w:sz w:val="24"/>
          <w:szCs w:val="24"/>
          <w:lang w:val="id-ID"/>
        </w:rPr>
        <w:t xml:space="preserve"> </w:t>
      </w:r>
      <w:r w:rsidRPr="00346FD2">
        <w:rPr>
          <w:rFonts w:ascii="Garamond" w:hAnsi="Garamond"/>
          <w:sz w:val="24"/>
          <w:szCs w:val="24"/>
        </w:rPr>
        <w:t xml:space="preserve">sesuatu yang berguna </w:t>
      </w:r>
      <w:sdt>
        <w:sdtPr>
          <w:rPr>
            <w:rFonts w:ascii="Garamond" w:hAnsi="Garamond"/>
            <w:color w:val="000000"/>
            <w:sz w:val="24"/>
            <w:szCs w:val="24"/>
          </w:rPr>
          <w:tag w:val="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
          <w:id w:val="436807186"/>
          <w:placeholder>
            <w:docPart w:val="41DEBFF9BE8443C1A893C96B9C9040D3"/>
          </w:placeholder>
        </w:sdtPr>
        <w:sdtContent>
          <w:r w:rsidR="00C23480" w:rsidRPr="00C23480">
            <w:rPr>
              <w:rFonts w:ascii="Garamond" w:hAnsi="Garamond"/>
              <w:color w:val="000000"/>
              <w:sz w:val="24"/>
              <w:szCs w:val="24"/>
            </w:rPr>
            <w:t>(Hikamah et al., 2025)</w:t>
          </w:r>
        </w:sdtContent>
      </w:sdt>
      <w:r w:rsidRPr="00346FD2">
        <w:rPr>
          <w:rFonts w:ascii="Garamond" w:hAnsi="Garamond"/>
          <w:sz w:val="24"/>
          <w:szCs w:val="24"/>
        </w:rPr>
        <w:t xml:space="preserve">. Strategi penerapan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dilakukan dengan beberapa tahap antara lain edukasi, kolaborasi pemerintah dan</w:t>
      </w:r>
      <w:r w:rsidRPr="00346FD2">
        <w:rPr>
          <w:rFonts w:ascii="Garamond" w:hAnsi="Garamond"/>
          <w:sz w:val="24"/>
          <w:szCs w:val="24"/>
          <w:lang w:val="id-ID"/>
        </w:rPr>
        <w:t xml:space="preserve"> </w:t>
      </w:r>
      <w:r w:rsidRPr="00346FD2">
        <w:rPr>
          <w:rFonts w:ascii="Garamond" w:hAnsi="Garamond"/>
          <w:sz w:val="24"/>
          <w:szCs w:val="24"/>
        </w:rPr>
        <w:t>industri dengan masyarakat, serta aplikasi inovasi dan teknologi.</w:t>
      </w:r>
    </w:p>
    <w:p w14:paraId="4A9E1323" w14:textId="2DA2D587" w:rsidR="00346FD2" w:rsidRPr="00346FD2" w:rsidRDefault="00346FD2" w:rsidP="00172B0C">
      <w:pPr>
        <w:spacing w:after="0"/>
        <w:ind w:firstLine="720"/>
        <w:jc w:val="both"/>
        <w:rPr>
          <w:rFonts w:ascii="Garamond" w:hAnsi="Garamond"/>
          <w:sz w:val="24"/>
          <w:szCs w:val="24"/>
          <w:lang w:val="en-ID"/>
        </w:rPr>
      </w:pPr>
      <w:r w:rsidRPr="00346FD2">
        <w:rPr>
          <w:rFonts w:ascii="Garamond" w:hAnsi="Garamond"/>
          <w:sz w:val="24"/>
          <w:szCs w:val="24"/>
          <w:lang w:val="id-ID"/>
        </w:rPr>
        <w:t xml:space="preserve">Masalah menumpuknya sampah di masyarakat perlu segera diatasi, selain itu pemanfaatan lahan sempit juga perlu di dearah perkotaan. Hidroponik menjadi alternatif yang dapat digunakan untuk meningkatkan produktifitas tanaman terutama di lahan sempit. Hidroponik adalah metode bercocok tanam dengan menggunakan media tanam selain tanah, seperti batu apung, kerikil, pasir, sabut kelapa, potongan kayu atau busa yang dilakukan karena fungsi tanah sebagai pendukung akar tanaman dan perantara larutan nutrisi dapat digantikan dengan mengalirkan atau menambah nutrisi, air dan oksigen melalui media tersebut </w:t>
      </w:r>
      <w:sdt>
        <w:sdtPr>
          <w:rPr>
            <w:rFonts w:ascii="Garamond" w:hAnsi="Garamond"/>
            <w:color w:val="000000"/>
            <w:sz w:val="24"/>
            <w:szCs w:val="24"/>
            <w:lang w:val="id-ID"/>
          </w:rPr>
          <w:tag w:val="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
          <w:id w:val="-674953380"/>
          <w:placeholder>
            <w:docPart w:val="41DEBFF9BE8443C1A893C96B9C9040D3"/>
          </w:placeholder>
        </w:sdtPr>
        <w:sdtEndPr>
          <w:rPr>
            <w:lang w:val="sv-SE"/>
          </w:rPr>
        </w:sdtEndPr>
        <w:sdtContent>
          <w:r w:rsidR="00C23480" w:rsidRPr="00C23480">
            <w:rPr>
              <w:rFonts w:ascii="Garamond" w:hAnsi="Garamond"/>
              <w:color w:val="000000"/>
              <w:sz w:val="24"/>
              <w:szCs w:val="24"/>
            </w:rPr>
            <w:t>(Syidiq, 2022)</w:t>
          </w:r>
        </w:sdtContent>
      </w:sdt>
      <w:r w:rsidRPr="00346FD2">
        <w:rPr>
          <w:rFonts w:ascii="Garamond" w:hAnsi="Garamond"/>
          <w:sz w:val="24"/>
          <w:szCs w:val="24"/>
          <w:lang w:val="id-ID"/>
        </w:rPr>
        <w:t xml:space="preserve">. Hidroponik merupakan salah satu cara bercocok tanam yang memanfaatkan air sebagai media nutrisi yang akan langsung diserap oleh tanaman sebagai penunjang tumbuh tanaman dapat diaplikasikan di perkotaan maupun di pedesaan yang hemat air dan tempat serta pemeliharaannya mudah dan dapat dipanen sepanjang tahun </w:t>
      </w:r>
      <w:sdt>
        <w:sdtPr>
          <w:rPr>
            <w:rFonts w:ascii="Garamond" w:hAnsi="Garamond"/>
            <w:color w:val="000000"/>
            <w:sz w:val="24"/>
            <w:szCs w:val="24"/>
            <w:lang w:val="id-ID"/>
          </w:rPr>
          <w:tag w:val="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
          <w:id w:val="-1177264711"/>
          <w:placeholder>
            <w:docPart w:val="41DEBFF9BE8443C1A893C96B9C9040D3"/>
          </w:placeholder>
        </w:sdtPr>
        <w:sdtEndPr>
          <w:rPr>
            <w:lang w:val="sv-SE"/>
          </w:rPr>
        </w:sdtEndPr>
        <w:sdtContent>
          <w:r w:rsidR="00C23480" w:rsidRPr="00C23480">
            <w:rPr>
              <w:rFonts w:ascii="Garamond" w:hAnsi="Garamond"/>
              <w:color w:val="000000"/>
              <w:sz w:val="24"/>
              <w:szCs w:val="24"/>
            </w:rPr>
            <w:t>(Manurung et al., 2023)</w:t>
          </w:r>
        </w:sdtContent>
      </w:sdt>
      <w:r w:rsidRPr="00346FD2">
        <w:rPr>
          <w:rFonts w:ascii="Garamond" w:hAnsi="Garamond"/>
          <w:sz w:val="24"/>
          <w:szCs w:val="24"/>
          <w:lang w:val="id-ID"/>
        </w:rPr>
        <w:t xml:space="preserve">. </w:t>
      </w:r>
      <w:r w:rsidRPr="00346FD2">
        <w:rPr>
          <w:rFonts w:ascii="Garamond" w:hAnsi="Garamond"/>
          <w:sz w:val="24"/>
          <w:szCs w:val="24"/>
          <w:lang w:val="en-ID"/>
        </w:rPr>
        <w:t xml:space="preserve">Hasil </w:t>
      </w:r>
      <w:proofErr w:type="spellStart"/>
      <w:r w:rsidRPr="00346FD2">
        <w:rPr>
          <w:rFonts w:ascii="Garamond" w:hAnsi="Garamond"/>
          <w:sz w:val="24"/>
          <w:szCs w:val="24"/>
          <w:lang w:val="en-ID"/>
        </w:rPr>
        <w:t>panen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dari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hidroponik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maupun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kerajinan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daur</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ulang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tersebut</w:t>
      </w:r>
      <w:proofErr w:type="spellEnd"/>
      <w:r w:rsidRPr="00346FD2">
        <w:rPr>
          <w:rFonts w:ascii="Garamond" w:hAnsi="Garamond"/>
          <w:sz w:val="24"/>
          <w:szCs w:val="24"/>
          <w:lang w:val="en-ID"/>
        </w:rPr>
        <w:t xml:space="preserve"> pada </w:t>
      </w:r>
      <w:proofErr w:type="spellStart"/>
      <w:r w:rsidRPr="00346FD2">
        <w:rPr>
          <w:rFonts w:ascii="Garamond" w:hAnsi="Garamond"/>
          <w:sz w:val="24"/>
          <w:szCs w:val="24"/>
          <w:lang w:val="en-ID"/>
        </w:rPr>
        <w:t>akhirnya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tidak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hanya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bernilai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ekologis</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tetapi</w:t>
      </w:r>
      <w:proofErr w:type="spellEnd"/>
      <w:r w:rsidRPr="00346FD2">
        <w:rPr>
          <w:rFonts w:ascii="Garamond" w:hAnsi="Garamond"/>
          <w:sz w:val="24"/>
          <w:szCs w:val="24"/>
          <w:lang w:val="en-ID"/>
        </w:rPr>
        <w:t xml:space="preserve"> juga </w:t>
      </w:r>
      <w:proofErr w:type="spellStart"/>
      <w:r w:rsidRPr="00346FD2">
        <w:rPr>
          <w:rFonts w:ascii="Garamond" w:hAnsi="Garamond"/>
          <w:sz w:val="24"/>
          <w:szCs w:val="24"/>
          <w:lang w:val="en-ID"/>
        </w:rPr>
        <w:t>memiliki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potensi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ekonomi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Mengingat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perlunya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mendorong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sektor</w:t>
      </w:r>
      <w:proofErr w:type="spellEnd"/>
      <w:r w:rsidRPr="00346FD2">
        <w:rPr>
          <w:rFonts w:ascii="Garamond" w:hAnsi="Garamond"/>
          <w:sz w:val="24"/>
          <w:szCs w:val="24"/>
          <w:lang w:val="en-ID"/>
        </w:rPr>
        <w:t xml:space="preserve"> Usaha Mikro, Kecil, dan </w:t>
      </w:r>
      <w:proofErr w:type="spellStart"/>
      <w:r w:rsidRPr="00346FD2">
        <w:rPr>
          <w:rFonts w:ascii="Garamond" w:hAnsi="Garamond"/>
          <w:sz w:val="24"/>
          <w:szCs w:val="24"/>
          <w:lang w:val="en-ID"/>
        </w:rPr>
        <w:t>Menengah</w:t>
      </w:r>
      <w:proofErr w:type="spellEnd"/>
      <w:r w:rsidRPr="00346FD2">
        <w:rPr>
          <w:rFonts w:ascii="Garamond" w:hAnsi="Garamond"/>
          <w:sz w:val="24"/>
          <w:szCs w:val="24"/>
          <w:lang w:val="en-ID"/>
        </w:rPr>
        <w:t xml:space="preserve"> (UMKM) di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kelurahan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produk-produk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ramah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ini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depannya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dapat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dipasarkan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secara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lebih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luas</w:t>
      </w:r>
      <w:proofErr w:type="spellEnd"/>
      <w:r w:rsidRPr="00346FD2">
        <w:rPr>
          <w:rFonts w:ascii="Garamond" w:hAnsi="Garamond"/>
          <w:sz w:val="24"/>
          <w:szCs w:val="24"/>
          <w:lang w:val="en-ID"/>
        </w:rPr>
        <w:t xml:space="preserve"> guna </w:t>
      </w:r>
      <w:proofErr w:type="spellStart"/>
      <w:r w:rsidRPr="00346FD2">
        <w:rPr>
          <w:rFonts w:ascii="Garamond" w:hAnsi="Garamond"/>
          <w:sz w:val="24"/>
          <w:szCs w:val="24"/>
          <w:lang w:val="en-ID"/>
        </w:rPr>
        <w:t>meningkatkan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perekonomian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warga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melalui</w:t>
      </w:r>
      <w:proofErr w:type="spellEnd"/>
      <w:r w:rsidRPr="00346FD2">
        <w:rPr>
          <w:rFonts w:ascii="Garamond" w:hAnsi="Garamond"/>
          <w:sz w:val="24"/>
          <w:szCs w:val="24"/>
          <w:lang w:val="en-ID"/>
        </w:rPr>
        <w:t xml:space="preserve"> strategi </w:t>
      </w:r>
      <w:proofErr w:type="spellStart"/>
      <w:r w:rsidRPr="00346FD2">
        <w:rPr>
          <w:rFonts w:ascii="Garamond" w:hAnsi="Garamond"/>
          <w:sz w:val="24"/>
          <w:szCs w:val="24"/>
          <w:lang w:val="en-ID"/>
        </w:rPr>
        <w:t>pemasaran</w:t>
      </w:r>
      <w:proofErr w:type="spellEnd"/>
      <w:r w:rsidRPr="00346FD2">
        <w:rPr>
          <w:rFonts w:ascii="Garamond" w:hAnsi="Garamond"/>
          <w:sz w:val="24"/>
          <w:szCs w:val="24"/>
          <w:lang w:val="en-ID"/>
        </w:rPr>
        <w:t xml:space="preserve"> digital (</w:t>
      </w:r>
      <w:r w:rsidRPr="00346FD2">
        <w:rPr>
          <w:rFonts w:ascii="Garamond" w:hAnsi="Garamond"/>
          <w:i/>
          <w:iCs/>
          <w:sz w:val="24"/>
          <w:szCs w:val="24"/>
          <w:lang w:val="en-ID"/>
        </w:rPr>
        <w:t>digital marketing</w:t>
      </w:r>
      <w:r w:rsidRPr="00346FD2">
        <w:rPr>
          <w:rFonts w:ascii="Garamond" w:hAnsi="Garamond"/>
          <w:sz w:val="24"/>
          <w:szCs w:val="24"/>
          <w:lang w:val="en-ID"/>
        </w:rPr>
        <w:t xml:space="preserve">) </w:t>
      </w:r>
      <w:sdt>
        <w:sdtPr>
          <w:rPr>
            <w:rFonts w:ascii="Garamond" w:hAnsi="Garamond"/>
            <w:color w:val="000000"/>
            <w:sz w:val="24"/>
            <w:szCs w:val="24"/>
            <w:lang w:val="en-ID"/>
          </w:rPr>
          <w:tag w:val="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m5jY2UsK0tlbG9tcG9rKzE0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XSwiaXNzdWVkIjp7ImRhdGUtcGFydHMiOltbMjAyNF1dfSwiY29udGFpbmVyLXRpdGxlLXNob3J0IjoiIn0sImlzVGVtcG9yYXJ5IjpmYWxzZX1dfQ=="/>
          <w:id w:val="537317394"/>
          <w:placeholder>
            <w:docPart w:val="41DEBFF9BE8443C1A893C96B9C9040D3"/>
          </w:placeholder>
        </w:sdtPr>
        <w:sdtContent>
          <w:r w:rsidR="00C23480" w:rsidRPr="00C23480">
            <w:rPr>
              <w:rFonts w:ascii="Garamond" w:hAnsi="Garamond"/>
              <w:color w:val="000000"/>
              <w:sz w:val="24"/>
              <w:szCs w:val="24"/>
            </w:rPr>
            <w:t>(Sidharta et al., 2024)</w:t>
          </w:r>
        </w:sdtContent>
      </w:sdt>
      <w:r w:rsidRPr="00346FD2">
        <w:rPr>
          <w:rFonts w:ascii="Garamond" w:hAnsi="Garamond"/>
          <w:sz w:val="24"/>
          <w:szCs w:val="24"/>
          <w:lang w:val="en-ID"/>
        </w:rPr>
        <w:t>.</w:t>
      </w:r>
    </w:p>
    <w:p w14:paraId="2D5113F0" w14:textId="77777777"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Pengabdian ini bertujuan untuk meningkatkan kesadaran masyarakat terhadap pentingnya kebersihan lingkungan, menumbuhkan pemahaman dan kepedulian masyarakat Kelurahan Pakelan agar kebersihan lingkungan menjadi kebiasaan bersama dalam kehidupan sehari-hari. Menumbuhkan dan memperkuat rasa gotong royong dalam menjaga kebersihan lingkungan, melalui kegiatan bersama, pengabdian ini bertujuan membangun kembali semangat kebersamaan dan partisipasi aktif masyarakat dalam menciptakan lingkungan yang bersih dan sehat. Mengenalkan dan menerapkan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sampah rumah tangga, agar mampu memilah dan memanfaatkan sampah secara bijak, sehingga dapat mengurangi volume sampah dan menjaga kelestarian lingkungan. Meningkatkan keterampilan masyarakat dalam pemanfaatan hidroponik berbasis limbah, kegiatan ini bertujuan memberikan pengetahuan dan praktik sederhana hidroponik dengan memanfaatkan limbah rumah tangga, sehingga selain menjaga lingkungan juga memberikan manfaat ekonomi dan pangan.</w:t>
      </w:r>
    </w:p>
    <w:p w14:paraId="1A769915" w14:textId="77777777"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Pengabdian masyarakat ini memiliki solusi berupa memberikan edukasi dan sosialisasi pentingnya kebersihan lingkungan, memberikan penyuluhan sederhana kepada masyarakat mengenai dampak kebersihan terhadap kesehatan dan kenyamanan lingkungan, sehingga tumbuh kesadaran bahwa menjaga kebersihan merupakan tanggung jawab bersama. Melaksanakan kegiatan gotong royong secara rutin dan terjadwal, menginisiasi kegiatan kerja bakti bersama warga untuk membersihkan lingkungan, sekaligus membangun kebiasaan dan rasa kebersamaan agar gotong royong menjadi budaya, bukan kegiatan sesaat. Menerapan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w:t>
      </w:r>
      <w:r w:rsidRPr="00346FD2">
        <w:rPr>
          <w:rFonts w:ascii="Garamond" w:hAnsi="Garamond"/>
          <w:sz w:val="24"/>
          <w:szCs w:val="24"/>
          <w:lang w:val="id-ID"/>
        </w:rPr>
        <w:lastRenderedPageBreak/>
        <w:t>sampah rumah tangga, mengajak masyarakat untuk mulai memilah sampah organik dan anorganik, serta memanfaatkan kembali sampah yang masih bernilai guna, sehingga jumlah sampah yang dibuang dapat berkurang. Memberikan pelatihan hidroponik sederhana berbasis limbah rumah tangga, dan pelatihan praktik hidroponik dengan memanfaatkan botol plastik bekas sebagai media tanam, sehingga masyarakat dapat mengolah sampah menjadi sarana produktif yang ramah lingkungan. Terkahir pendampingan dan evaluasi berkelanjutan kepada msyarakat agar solusi yang diterapkan dapat berjalan secara konsisten, sekaligus mengevaluasi perkembangan kebersihan lingkungan dan partisipasi warga.</w:t>
      </w:r>
    </w:p>
    <w:p w14:paraId="1956B4AD" w14:textId="0466FF92" w:rsidR="00103B6A"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Harapan dampak kegiatan pengabdian kepada masyarakat yaitu meningkatnya kesadaran dan kepedulian masyarakat terhadap kebersihan lingkungan, diharapkan masyarakat Kelurahan Pakelan semakin terbiasa menjaga kebersihan lingkungan secara mandiri, sehingga tercipta lingkungan yang bersih, sehat, dan nyaman untuk ditinggali. Terbentuknya budaya gotong royong yang berkelanjutan, dan mampu menumbuhkan kembali semangat kebersamaan dan kerja sama antarwarga dalam menjaga kebersihan lingkungan, tidak hanya selama program berlangsung, tetapi juga setelahnya. Berkurangnya volume sampah melalui penerapan konsep </w:t>
      </w:r>
      <w:r w:rsidRPr="00346FD2">
        <w:rPr>
          <w:rFonts w:ascii="Garamond" w:hAnsi="Garamond"/>
          <w:i/>
          <w:sz w:val="24"/>
          <w:szCs w:val="24"/>
          <w:lang w:val="id-ID"/>
        </w:rPr>
        <w:t>zero waste</w:t>
      </w:r>
      <w:r w:rsidRPr="00346FD2">
        <w:rPr>
          <w:rFonts w:ascii="Garamond" w:hAnsi="Garamond"/>
          <w:sz w:val="24"/>
          <w:szCs w:val="24"/>
          <w:lang w:val="id-ID"/>
        </w:rPr>
        <w:t>, dengan pemilahan dan pemanfaatan sampah, diharapkan jumlah sampah rumah tangga yang dibuang dapat berkurang, sekaligus meningkatkan pemahaman masyarakat tentang pengelolaan sampah yang ramah lingkungan. Meningkatnya keterampilan dan kemandirian masyarakat melalui hidroponik dan mampu memanfaatkan limbah rumah tangga sebagai media hidroponik, sehingga dapat menghasilkan tanaman yang bermanfaat bagi kebutuhan pangan keluarga dan bernilai ekonomis dan terwujudnya lingkungan yang bersih, hijau, dan berkelanjutan, secara jangka panjang, kegiatan ini diharapkan menjadi langkah awal menuju lingkungan Kelurahan Pakelan yang lebih lestari, produktif, dan berwawasan lingkungan.</w:t>
      </w:r>
    </w:p>
    <w:p w14:paraId="2E5E03A7" w14:textId="77777777" w:rsidR="00103B6A" w:rsidRDefault="00103B6A">
      <w:pPr>
        <w:pBdr>
          <w:top w:val="nil"/>
          <w:left w:val="nil"/>
          <w:bottom w:val="nil"/>
          <w:right w:val="nil"/>
          <w:between w:val="nil"/>
        </w:pBdr>
        <w:spacing w:after="0"/>
        <w:jc w:val="both"/>
        <w:rPr>
          <w:rFonts w:ascii="Garamond" w:eastAsia="Garamond" w:hAnsi="Garamond" w:cs="Garamond"/>
          <w:color w:val="000000"/>
          <w:sz w:val="24"/>
          <w:szCs w:val="24"/>
        </w:rPr>
      </w:pPr>
    </w:p>
    <w:p w14:paraId="67BED6FC" w14:textId="490B95FA"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METODE dan STRATEGI </w:t>
      </w:r>
    </w:p>
    <w:p w14:paraId="63BA1CB5" w14:textId="5D12FF3E"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Kegiatan pengabdian kepada masyarakat ini dilaksanakan oleh mahasiswa KKN 14 UNP Kediri Angkatan 2022 yang ditempatkan di Kelurahan Pakelan, Kota Kediri. Pelaksanaan kegiatan berlangsung selama </w:t>
      </w:r>
      <w:r>
        <w:rPr>
          <w:rFonts w:ascii="Garamond" w:hAnsi="Garamond"/>
          <w:sz w:val="24"/>
          <w:szCs w:val="24"/>
        </w:rPr>
        <w:t>25 hari</w:t>
      </w:r>
      <w:r w:rsidRPr="00346FD2">
        <w:rPr>
          <w:rFonts w:ascii="Garamond" w:hAnsi="Garamond"/>
          <w:sz w:val="24"/>
          <w:szCs w:val="24"/>
        </w:rPr>
        <w:t xml:space="preserve">, terhitung sejak tanggal 21 Januari hingga </w:t>
      </w:r>
      <w:r>
        <w:rPr>
          <w:rFonts w:ascii="Garamond" w:hAnsi="Garamond"/>
          <w:sz w:val="24"/>
          <w:szCs w:val="24"/>
        </w:rPr>
        <w:t>14</w:t>
      </w:r>
      <w:r w:rsidRPr="00346FD2">
        <w:rPr>
          <w:rFonts w:ascii="Garamond" w:hAnsi="Garamond"/>
          <w:sz w:val="24"/>
          <w:szCs w:val="24"/>
        </w:rPr>
        <w:t xml:space="preserve"> Februari 2026. Kelurahan Pakelan dipilih sebagai lokasi kegiatan karena memiliki permasalahan utama terkait kebersihan lingkungan, khususnya dalam hal pengelolaan sampah rumah tangga (</w:t>
      </w:r>
      <w:r w:rsidRPr="00346FD2">
        <w:rPr>
          <w:rFonts w:ascii="Garamond" w:hAnsi="Garamond"/>
          <w:i/>
          <w:sz w:val="24"/>
          <w:szCs w:val="24"/>
        </w:rPr>
        <w:t>zero waste</w:t>
      </w:r>
      <w:r w:rsidRPr="00346FD2">
        <w:rPr>
          <w:rFonts w:ascii="Garamond" w:hAnsi="Garamond"/>
          <w:sz w:val="24"/>
          <w:szCs w:val="24"/>
        </w:rPr>
        <w:t>) dan pemanfaatan lahan sempit untuk menanam tumbuhan (hidroponik) yang berpotensi menimbulkan dampak negatif terhadap kebersihan dan kesehatan warga. Mitra utama dalam kegiatan ini adalah pemerintah daerah khususnya Kelurahan Pakelan, dengan melibatkan perangkat desa, ketua RT, ketua RW serta masyarakat sekitar. Kelompok mitra ini berperan aktif dalam setiap tahap kegiatan, mulai dari perencanaan hingga evaluasi. Sasaran kegiatan difokuskan pada masyarakat yang berperan langsung dalam pengelolaan lingkungan, terutama kelompok ibu rumah tangga, pemuda sekitar Pakelan, tokoh masyarakat dan perangkat kelurahan, agar terbentuk kesadaran kolektif dalam menjaga kebersihan lingkungan sekitar.</w:t>
      </w:r>
    </w:p>
    <w:p w14:paraId="75EC2C09" w14:textId="3BDAFEC0"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Pendekatan yang digunakan dalam pelaksanaan kegiatan ini adalah </w:t>
      </w:r>
      <w:r w:rsidRPr="00346FD2">
        <w:rPr>
          <w:rFonts w:ascii="Garamond" w:hAnsi="Garamond"/>
          <w:i/>
          <w:iCs/>
          <w:sz w:val="24"/>
          <w:szCs w:val="24"/>
        </w:rPr>
        <w:t>Participatory Action Research</w:t>
      </w:r>
      <w:r w:rsidRPr="00346FD2">
        <w:rPr>
          <w:rFonts w:ascii="Garamond" w:hAnsi="Garamond"/>
          <w:sz w:val="24"/>
          <w:szCs w:val="24"/>
        </w:rPr>
        <w:t xml:space="preserve"> (PAR). PAR merupakan suatu pendekatan yang melibatkan partisipasi aktif masyarakat setempat, yang kemudian dilanjutkan dengan implementasi dalam bentuk tindakan nyata. Pendekatan ini mengintegrasikan fondasi teori dan praktik secara langsung di lapangan guna menciptakan transformasi sosial yang nyata dan memberdayakan komunitas </w:t>
      </w:r>
      <w:sdt>
        <w:sdtPr>
          <w:rPr>
            <w:rFonts w:ascii="Garamond" w:hAnsi="Garamond"/>
            <w:color w:val="000000"/>
            <w:sz w:val="24"/>
            <w:szCs w:val="24"/>
          </w:rPr>
          <w:tag w:val="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
          <w:id w:val="-1294141223"/>
          <w:placeholder>
            <w:docPart w:val="538EEDB3CE7945A084506D99457A61F3"/>
          </w:placeholder>
        </w:sdtPr>
        <w:sdtContent>
          <w:r w:rsidR="00C23480" w:rsidRPr="00C23480">
            <w:rPr>
              <w:rFonts w:ascii="Garamond" w:hAnsi="Garamond"/>
              <w:color w:val="000000"/>
              <w:sz w:val="24"/>
              <w:szCs w:val="24"/>
            </w:rPr>
            <w:t>(Ir Ade Suhara, 2025)</w:t>
          </w:r>
        </w:sdtContent>
      </w:sdt>
      <w:r w:rsidRPr="00346FD2">
        <w:rPr>
          <w:rFonts w:ascii="Garamond" w:hAnsi="Garamond"/>
          <w:sz w:val="24"/>
          <w:szCs w:val="24"/>
        </w:rPr>
        <w:t xml:space="preserve">. Dalam prosesnya, masyarakat dilibatkan secara langsung dalam pengelolaan potensi lokal guna meningkatkan nilai ekonomi dari potensi tersebut </w:t>
      </w:r>
      <w:sdt>
        <w:sdtPr>
          <w:rPr>
            <w:rFonts w:ascii="Garamond" w:hAnsi="Garamond"/>
            <w:color w:val="000000"/>
            <w:sz w:val="24"/>
            <w:szCs w:val="24"/>
          </w:rPr>
          <w:tag w:val="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
          <w:id w:val="607476277"/>
          <w:placeholder>
            <w:docPart w:val="538EEDB3CE7945A084506D99457A61F3"/>
          </w:placeholder>
        </w:sdtPr>
        <w:sdtContent>
          <w:r w:rsidR="00C23480" w:rsidRPr="00C23480">
            <w:rPr>
              <w:rFonts w:ascii="Garamond" w:hAnsi="Garamond"/>
              <w:color w:val="000000"/>
              <w:sz w:val="24"/>
              <w:szCs w:val="24"/>
            </w:rPr>
            <w:t>(Afandi, 2019)</w:t>
          </w:r>
        </w:sdtContent>
      </w:sdt>
      <w:r w:rsidRPr="00346FD2">
        <w:rPr>
          <w:rFonts w:ascii="Garamond" w:hAnsi="Garamond"/>
          <w:sz w:val="24"/>
          <w:szCs w:val="24"/>
        </w:rPr>
        <w:t xml:space="preserve">. Melalui metode ini, masyarakat </w:t>
      </w:r>
      <w:r w:rsidRPr="00346FD2">
        <w:rPr>
          <w:rFonts w:ascii="Garamond" w:hAnsi="Garamond"/>
          <w:sz w:val="24"/>
          <w:szCs w:val="24"/>
        </w:rPr>
        <w:lastRenderedPageBreak/>
        <w:t>tidak hanya berperan sebagai objek kegiatan, tetapi juga menjadi subjek utama yang terlibat dalam proses identifikasi masalah, perumusan solusi, dan pelaksanaan tindakan. Mahasiswa berperan sebagai fasilitator yang mendorong kesadaran kritis warga serta membantu mengarahkan kegiatan agar berjalan sistematis dan berkelanjutan.</w:t>
      </w:r>
    </w:p>
    <w:p w14:paraId="00623EC6" w14:textId="0A878AA4"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Penelitian berbasis pengabdian ini menggunakan metode PAR sebagai pendekatan utama. Metode ini dipilih karena memungkinkan partisipasi aktif masyarakat Kelurahan Pakelan dalam setiap tahap penelitian, mulai dari identifikasi masalah, perencanaan tindakan, pelaksanaan, hingga evaluasi hasil </w:t>
      </w:r>
      <w:sdt>
        <w:sdtPr>
          <w:rPr>
            <w:rFonts w:ascii="Garamond" w:hAnsi="Garamond"/>
            <w:color w:val="000000"/>
            <w:sz w:val="24"/>
            <w:szCs w:val="24"/>
          </w:rPr>
          <w:tag w:val="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
          <w:id w:val="-230697725"/>
          <w:placeholder>
            <w:docPart w:val="538EEDB3CE7945A084506D99457A61F3"/>
          </w:placeholder>
        </w:sdtPr>
        <w:sdtContent>
          <w:r w:rsidR="00C23480" w:rsidRPr="00C23480">
            <w:rPr>
              <w:rFonts w:ascii="Garamond" w:eastAsia="Times New Roman" w:hAnsi="Garamond"/>
              <w:color w:val="000000"/>
              <w:sz w:val="24"/>
            </w:rPr>
            <w:t>(Rahmat &amp; Mirnawati, 2020)</w:t>
          </w:r>
        </w:sdtContent>
      </w:sdt>
      <w:r w:rsidRPr="00346FD2">
        <w:rPr>
          <w:rFonts w:ascii="Garamond" w:hAnsi="Garamond"/>
          <w:sz w:val="24"/>
          <w:szCs w:val="24"/>
        </w:rPr>
        <w:t xml:space="preserve">. Pendekatan PAR sengaja dipilih karena telah terbukti efektif dalam memberdayakan komunitas dengan melibatkan berbagai pihak secara kolaboratif dalam setiap proses kegiatan </w:t>
      </w:r>
      <w:sdt>
        <w:sdtPr>
          <w:rPr>
            <w:rFonts w:ascii="Garamond" w:hAnsi="Garamond"/>
            <w:color w:val="000000"/>
            <w:sz w:val="24"/>
            <w:szCs w:val="24"/>
          </w:rPr>
          <w:tag w:val="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LCJjb250YWluZXItdGl0bGUtc2hvcnQiOiIifSwiaXNUZW1wb3JhcnkiOmZhbHNlfV19"/>
          <w:id w:val="-396667963"/>
          <w:placeholder>
            <w:docPart w:val="538EEDB3CE7945A084506D99457A61F3"/>
          </w:placeholder>
        </w:sdtPr>
        <w:sdtContent>
          <w:r w:rsidR="00C23480" w:rsidRPr="00C23480">
            <w:rPr>
              <w:rFonts w:ascii="Garamond" w:hAnsi="Garamond"/>
              <w:color w:val="000000"/>
              <w:sz w:val="24"/>
              <w:szCs w:val="24"/>
            </w:rPr>
            <w:t>(Lailiyah et al., 2025)</w:t>
          </w:r>
        </w:sdtContent>
      </w:sdt>
      <w:r w:rsidRPr="00346FD2">
        <w:rPr>
          <w:rFonts w:ascii="Garamond" w:hAnsi="Garamond"/>
          <w:sz w:val="24"/>
          <w:szCs w:val="24"/>
        </w:rPr>
        <w:t>. Tahapan pelaksanaan kegiatan dilakukan secara bertahap dan partisipatif. Tahap pertama yaitu pengenalan dan identifikasi masalah (</w:t>
      </w:r>
      <w:r w:rsidRPr="00346FD2">
        <w:rPr>
          <w:rFonts w:ascii="Garamond" w:hAnsi="Garamond"/>
          <w:i/>
          <w:iCs/>
          <w:sz w:val="24"/>
          <w:szCs w:val="24"/>
        </w:rPr>
        <w:t>participatory diagnosis</w:t>
      </w:r>
      <w:r w:rsidRPr="00346FD2">
        <w:rPr>
          <w:rFonts w:ascii="Garamond" w:hAnsi="Garamond"/>
          <w:sz w:val="24"/>
          <w:szCs w:val="24"/>
        </w:rPr>
        <w:t xml:space="preserve">), pada tahap awal, tim pengabdian bersama masyarakat Kelurahan Pakelan melakukan pengenalan lingkungan dan diskusi informal untuk mengidentifikasi permasalahan yang dihadapi, khususnya terkait kebersihan lingkungan, rendahnya kesadaran masyarakat, dan pengelolaan sampah rumah tangga. Proses pelibatan ini sejalan dengan prinsip </w:t>
      </w:r>
      <w:r w:rsidRPr="00346FD2">
        <w:rPr>
          <w:rFonts w:ascii="Garamond" w:hAnsi="Garamond"/>
          <w:i/>
          <w:iCs/>
          <w:sz w:val="24"/>
          <w:szCs w:val="24"/>
        </w:rPr>
        <w:t>design thinking</w:t>
      </w:r>
      <w:r w:rsidRPr="00346FD2">
        <w:rPr>
          <w:rFonts w:ascii="Garamond" w:hAnsi="Garamond"/>
          <w:sz w:val="24"/>
          <w:szCs w:val="24"/>
        </w:rPr>
        <w:t xml:space="preserve"> dalam riset partisipatoris, di mana empati terhadap kondisi riil masyarakat menjadi kunci utama untuk menggali akar permasalahan secara mendalam sebelum merumuskan solusi </w:t>
      </w:r>
      <w:sdt>
        <w:sdtPr>
          <w:rPr>
            <w:rFonts w:ascii="Garamond" w:hAnsi="Garamond"/>
            <w:color w:val="000000"/>
            <w:sz w:val="24"/>
            <w:szCs w:val="24"/>
          </w:rPr>
          <w:tag w:val="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
          <w:id w:val="846129219"/>
          <w:placeholder>
            <w:docPart w:val="538EEDB3CE7945A084506D99457A61F3"/>
          </w:placeholder>
        </w:sdtPr>
        <w:sdtContent>
          <w:r w:rsidR="00C23480" w:rsidRPr="00C23480">
            <w:rPr>
              <w:rFonts w:ascii="Garamond" w:hAnsi="Garamond"/>
              <w:color w:val="000000"/>
              <w:sz w:val="24"/>
              <w:szCs w:val="24"/>
            </w:rPr>
            <w:t>(Darmalaksana, 2020)</w:t>
          </w:r>
        </w:sdtContent>
      </w:sdt>
      <w:r w:rsidRPr="00346FD2">
        <w:rPr>
          <w:rFonts w:ascii="Garamond" w:hAnsi="Garamond"/>
          <w:sz w:val="24"/>
          <w:szCs w:val="24"/>
        </w:rPr>
        <w:t>. Tahap kedua adalah perencanaan bersama (</w:t>
      </w:r>
      <w:r w:rsidRPr="00346FD2">
        <w:rPr>
          <w:rFonts w:ascii="Garamond" w:hAnsi="Garamond"/>
          <w:i/>
          <w:iCs/>
          <w:sz w:val="24"/>
          <w:szCs w:val="24"/>
        </w:rPr>
        <w:t>participatory planning</w:t>
      </w:r>
      <w:r w:rsidRPr="00346FD2">
        <w:rPr>
          <w:rFonts w:ascii="Garamond" w:hAnsi="Garamond"/>
          <w:sz w:val="24"/>
          <w:szCs w:val="24"/>
        </w:rPr>
        <w:t xml:space="preserve">), setelah permasalahan teridentifikasi, tim pengabdian dan masyarakat menyusun rencana kegiatan secara bersama-sama. Pada tahap ini, masyarakat dilibatkan dalam menentukan bentuk kegiatan, jadwal gotong royong, serta pemilihan konsep </w:t>
      </w:r>
      <w:r w:rsidRPr="00346FD2">
        <w:rPr>
          <w:rFonts w:ascii="Garamond" w:hAnsi="Garamond"/>
          <w:i/>
          <w:sz w:val="24"/>
          <w:szCs w:val="24"/>
        </w:rPr>
        <w:t>zero waste</w:t>
      </w:r>
      <w:r w:rsidRPr="00346FD2">
        <w:rPr>
          <w:rFonts w:ascii="Garamond" w:hAnsi="Garamond"/>
          <w:sz w:val="24"/>
          <w:szCs w:val="24"/>
        </w:rPr>
        <w:t xml:space="preserve"> dan hidroponik yang sesuai dengan kondisi lingkungan setempat. Tahap ketiga ialah pelaksanaan aksi (</w:t>
      </w:r>
      <w:r w:rsidRPr="00346FD2">
        <w:rPr>
          <w:rFonts w:ascii="Garamond" w:hAnsi="Garamond"/>
          <w:i/>
          <w:iCs/>
          <w:sz w:val="24"/>
          <w:szCs w:val="24"/>
        </w:rPr>
        <w:t>participatory action</w:t>
      </w:r>
      <w:r w:rsidRPr="00346FD2">
        <w:rPr>
          <w:rFonts w:ascii="Garamond" w:hAnsi="Garamond"/>
          <w:sz w:val="24"/>
          <w:szCs w:val="24"/>
        </w:rPr>
        <w:t xml:space="preserve">), rencana yang telah disepakati kemudian dilaksanakan melalui berbagai kegiatan, seperti edukasi kebersihan lingkungan, kerja bakti bersama, pelatihan pemilahan sampah berbasis </w:t>
      </w:r>
      <w:r w:rsidRPr="00346FD2">
        <w:rPr>
          <w:rFonts w:ascii="Garamond" w:hAnsi="Garamond"/>
          <w:i/>
          <w:sz w:val="24"/>
          <w:szCs w:val="24"/>
        </w:rPr>
        <w:t>zero waste</w:t>
      </w:r>
      <w:r w:rsidRPr="00346FD2">
        <w:rPr>
          <w:rFonts w:ascii="Garamond" w:hAnsi="Garamond"/>
          <w:sz w:val="24"/>
          <w:szCs w:val="24"/>
        </w:rPr>
        <w:t>, serta praktik hidroponik sederhana dengan memanfaatkan limbah rumah tangga. Dalam tahap pelaksanaan aksi, metode pelatihan yang digunakan mengedepankan praktik langsung (</w:t>
      </w:r>
      <w:r w:rsidRPr="00346FD2">
        <w:rPr>
          <w:rFonts w:ascii="Garamond" w:hAnsi="Garamond"/>
          <w:i/>
          <w:iCs/>
          <w:sz w:val="24"/>
          <w:szCs w:val="24"/>
        </w:rPr>
        <w:t>learning by doing</w:t>
      </w:r>
      <w:r w:rsidRPr="00346FD2">
        <w:rPr>
          <w:rFonts w:ascii="Garamond" w:hAnsi="Garamond"/>
          <w:sz w:val="24"/>
          <w:szCs w:val="24"/>
        </w:rPr>
        <w:t xml:space="preserve">). Metode interaktif berbasis praktik ini sangat efektif untuk mengembangkan keterampilan teknis masyarakat, seperti dalam pembuatan media hidroponik maupun pengolahan sampah </w:t>
      </w:r>
      <w:sdt>
        <w:sdtPr>
          <w:rPr>
            <w:rFonts w:ascii="Garamond" w:hAnsi="Garamond"/>
            <w:color w:val="000000"/>
            <w:sz w:val="24"/>
            <w:szCs w:val="24"/>
          </w:rPr>
          <w:tag w:val="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iwiY29udGFpbmVyLXRpdGxlLXNob3J0IjoiIn0sImlzVGVtcG9yYXJ5IjpmYWxzZX1dfQ=="/>
          <w:id w:val="-1284270850"/>
          <w:placeholder>
            <w:docPart w:val="538EEDB3CE7945A084506D99457A61F3"/>
          </w:placeholder>
        </w:sdtPr>
        <w:sdtContent>
          <w:r w:rsidR="00C23480" w:rsidRPr="00C23480">
            <w:rPr>
              <w:rFonts w:ascii="Garamond" w:hAnsi="Garamond"/>
              <w:color w:val="000000"/>
              <w:sz w:val="24"/>
              <w:szCs w:val="24"/>
            </w:rPr>
            <w:t>(Lailiyah et al., 2024)</w:t>
          </w:r>
        </w:sdtContent>
      </w:sdt>
      <w:r w:rsidRPr="00346FD2">
        <w:rPr>
          <w:rFonts w:ascii="Garamond" w:hAnsi="Garamond"/>
          <w:sz w:val="24"/>
          <w:szCs w:val="24"/>
        </w:rPr>
        <w:t>. Tahap selanjutnya refleksi dan evaluasi bersama (</w:t>
      </w:r>
      <w:r w:rsidRPr="00346FD2">
        <w:rPr>
          <w:rFonts w:ascii="Garamond" w:hAnsi="Garamond"/>
          <w:i/>
          <w:iCs/>
          <w:sz w:val="24"/>
          <w:szCs w:val="24"/>
        </w:rPr>
        <w:t>participatory reflection</w:t>
      </w:r>
      <w:r w:rsidRPr="00346FD2">
        <w:rPr>
          <w:rFonts w:ascii="Garamond" w:hAnsi="Garamond"/>
          <w:sz w:val="24"/>
          <w:szCs w:val="24"/>
        </w:rPr>
        <w:t>), setelah pelaksanaan kegiatan, dilakukan refleksi bersama antara tim pengabdian dan masyarakat untuk mengevaluasi hasil kegiatan, kendala yang dihadapi, serta perubahan yang dirasakan oleh warga terkait kebersihan lingkungan dan semangat gotong royong. Tahap terakhir tindak lanjut dan keberlanjutan (</w:t>
      </w:r>
      <w:r w:rsidRPr="00346FD2">
        <w:rPr>
          <w:rFonts w:ascii="Garamond" w:hAnsi="Garamond"/>
          <w:i/>
          <w:iCs/>
          <w:sz w:val="24"/>
          <w:szCs w:val="24"/>
        </w:rPr>
        <w:t>participatory follow-up</w:t>
      </w:r>
      <w:r w:rsidRPr="00346FD2">
        <w:rPr>
          <w:rFonts w:ascii="Garamond" w:hAnsi="Garamond"/>
          <w:sz w:val="24"/>
          <w:szCs w:val="24"/>
        </w:rPr>
        <w:t xml:space="preserve">), tahap ini diarahkan pada penyusunan langkah tindak lanjut agar kegiatan dapat berkelanjutan. Masyarakat didorong untuk melanjutkan kegiatan gotong royong, pengelolaan sampah </w:t>
      </w:r>
      <w:r w:rsidRPr="00346FD2">
        <w:rPr>
          <w:rFonts w:ascii="Garamond" w:hAnsi="Garamond"/>
          <w:i/>
          <w:sz w:val="24"/>
          <w:szCs w:val="24"/>
        </w:rPr>
        <w:t>zero waste</w:t>
      </w:r>
      <w:r w:rsidRPr="00346FD2">
        <w:rPr>
          <w:rFonts w:ascii="Garamond" w:hAnsi="Garamond"/>
          <w:sz w:val="24"/>
          <w:szCs w:val="24"/>
        </w:rPr>
        <w:t>, dan hidroponik secara mandiri dengan pendampingan ringan dari tim pengabdian.</w:t>
      </w:r>
    </w:p>
    <w:p w14:paraId="081E5766" w14:textId="7C7428E5" w:rsidR="00103B6A" w:rsidRDefault="00346FD2" w:rsidP="00172B0C">
      <w:pPr>
        <w:spacing w:after="0"/>
        <w:ind w:firstLine="720"/>
        <w:jc w:val="both"/>
        <w:rPr>
          <w:rFonts w:ascii="Garamond" w:eastAsia="Garamond" w:hAnsi="Garamond" w:cs="Garamond"/>
          <w:sz w:val="24"/>
          <w:szCs w:val="24"/>
        </w:rPr>
      </w:pPr>
      <w:r w:rsidRPr="00346FD2">
        <w:rPr>
          <w:rFonts w:ascii="Garamond" w:hAnsi="Garamond"/>
          <w:sz w:val="24"/>
          <w:szCs w:val="24"/>
        </w:rPr>
        <w:t xml:space="preserve">Seluruh rangkaian kegiatan didokumentasikan dalam bentuk foto, catatan lapangan, serta laporan kegiatan. Pendokumentasian yang sistematis sejak tahap rancangan hingga evaluasi ini sangat krusial, tidak hanya untuk mengukur tingkat keberhasilan program pengabdian, tetapi juga sebagai bahan baku utama dalam penyusunan manuskrip untuk publikasi ilmiah </w:t>
      </w:r>
      <w:sdt>
        <w:sdtPr>
          <w:rPr>
            <w:rFonts w:ascii="Garamond" w:hAnsi="Garamond"/>
            <w:color w:val="000000"/>
            <w:sz w:val="24"/>
            <w:szCs w:val="24"/>
          </w:rPr>
          <w:tag w:val="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
          <w:id w:val="-1455398485"/>
          <w:placeholder>
            <w:docPart w:val="538EEDB3CE7945A084506D99457A61F3"/>
          </w:placeholder>
        </w:sdtPr>
        <w:sdtContent>
          <w:r w:rsidR="00C23480" w:rsidRPr="00C23480">
            <w:rPr>
              <w:rFonts w:ascii="Garamond" w:hAnsi="Garamond"/>
              <w:color w:val="000000"/>
              <w:sz w:val="24"/>
              <w:szCs w:val="24"/>
            </w:rPr>
            <w:t>(Wekke, 2022)</w:t>
          </w:r>
        </w:sdtContent>
      </w:sdt>
      <w:r w:rsidRPr="00346FD2">
        <w:rPr>
          <w:rFonts w:ascii="Garamond" w:hAnsi="Garamond"/>
          <w:sz w:val="24"/>
          <w:szCs w:val="24"/>
        </w:rPr>
        <w:t>. Data tersebut kemudian dianalisis secara deskriptif untuk menggambarkan dinamika sosial, perubahan perilaku masyarakat, serta hasil nyata dari program pengabdian. Melalui tahapan yang sistematis dan partisipatif ini, diharapkan kegiatan pengabdian masyarakat mampu memberikan dampak berkelanjutan bagi warga Kelurahan Pakelan dalam mewujudkan lingkungan yang lebih sehat dan bersih</w:t>
      </w:r>
      <w:r w:rsidR="00000000" w:rsidRPr="00346FD2">
        <w:rPr>
          <w:rFonts w:ascii="Garamond" w:eastAsia="Garamond" w:hAnsi="Garamond" w:cs="Garamond"/>
          <w:sz w:val="24"/>
          <w:szCs w:val="24"/>
        </w:rPr>
        <w:t>.</w:t>
      </w:r>
    </w:p>
    <w:p w14:paraId="0F0BA924" w14:textId="77777777" w:rsidR="00103B6A" w:rsidRDefault="00103B6A">
      <w:pPr>
        <w:spacing w:after="0"/>
        <w:jc w:val="both"/>
        <w:rPr>
          <w:rFonts w:ascii="Garamond" w:eastAsia="Garamond" w:hAnsi="Garamond" w:cs="Garamond"/>
          <w:sz w:val="24"/>
          <w:szCs w:val="24"/>
        </w:rPr>
      </w:pPr>
    </w:p>
    <w:p w14:paraId="4D648FB0" w14:textId="77777777" w:rsidR="00103B6A" w:rsidRDefault="00000000">
      <w:pPr>
        <w:pBdr>
          <w:top w:val="nil"/>
          <w:left w:val="nil"/>
          <w:bottom w:val="nil"/>
          <w:right w:val="nil"/>
          <w:between w:val="nil"/>
        </w:pBdr>
        <w:spacing w:after="0"/>
        <w:jc w:val="both"/>
        <w:rPr>
          <w:rFonts w:ascii="Garamond" w:eastAsia="Garamond" w:hAnsi="Garamond" w:cs="Garamond"/>
          <w:b/>
          <w:bCs/>
          <w:sz w:val="24"/>
          <w:szCs w:val="24"/>
        </w:rPr>
      </w:pPr>
      <w:r>
        <w:rPr>
          <w:rFonts w:ascii="Garamond" w:eastAsia="Garamond" w:hAnsi="Garamond" w:cs="Garamond"/>
          <w:b/>
          <w:bCs/>
          <w:color w:val="000000"/>
          <w:sz w:val="24"/>
          <w:szCs w:val="24"/>
        </w:rPr>
        <w:lastRenderedPageBreak/>
        <w:t>PROGRAM</w:t>
      </w:r>
      <w:r>
        <w:rPr>
          <w:rFonts w:ascii="Garamond" w:eastAsia="Garamond" w:hAnsi="Garamond" w:cs="Garamond"/>
          <w:b/>
          <w:bCs/>
          <w:sz w:val="24"/>
          <w:szCs w:val="24"/>
        </w:rPr>
        <w:t xml:space="preserve"> UNGGULAN</w:t>
      </w:r>
    </w:p>
    <w:p w14:paraId="6FD07BD5" w14:textId="26ADAE21"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fokus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utama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Kelurahan</w:t>
      </w:r>
      <w:proofErr w:type="spellEnd"/>
      <w:r w:rsidRPr="008675EE">
        <w:rPr>
          <w:rFonts w:ascii="Garamond" w:eastAsia="Garamond" w:hAnsi="Garamond" w:cs="Garamond"/>
          <w:color w:val="000000" w:themeColor="text1"/>
          <w:sz w:val="24"/>
          <w:szCs w:val="24"/>
          <w:lang w:val="en-ID"/>
        </w:rPr>
        <w:t xml:space="preserve"> Pakelan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adalah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Penerapan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Berbasis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Plastik Rumah </w:t>
      </w:r>
      <w:proofErr w:type="spellStart"/>
      <w:r w:rsidRPr="008675EE">
        <w:rPr>
          <w:rFonts w:ascii="Garamond" w:eastAsia="Garamond" w:hAnsi="Garamond" w:cs="Garamond"/>
          <w:color w:val="000000" w:themeColor="text1"/>
          <w:sz w:val="24"/>
          <w:szCs w:val="24"/>
          <w:lang w:val="en-ID"/>
        </w:rPr>
        <w:t>Tangga</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dirancang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khusus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mengintegrasikan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konsep</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zero waste</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upaya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peningkatan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produktivitas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sempit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kawasan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perkotaan</w:t>
      </w:r>
      <w:proofErr w:type="spellEnd"/>
      <w:r w:rsidRPr="008675EE">
        <w:rPr>
          <w:rFonts w:ascii="Garamond" w:eastAsia="Garamond" w:hAnsi="Garamond" w:cs="Garamond"/>
          <w:color w:val="000000" w:themeColor="text1"/>
          <w:sz w:val="24"/>
          <w:szCs w:val="24"/>
          <w:lang w:val="en-ID"/>
        </w:rPr>
        <w:t>.</w:t>
      </w:r>
    </w:p>
    <w:p w14:paraId="2C2B7EEF" w14:textId="77777777"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proofErr w:type="spellStart"/>
      <w:r w:rsidRPr="008675EE">
        <w:rPr>
          <w:rFonts w:ascii="Garamond" w:eastAsia="Garamond" w:hAnsi="Garamond" w:cs="Garamond"/>
          <w:color w:val="000000" w:themeColor="text1"/>
          <w:sz w:val="24"/>
          <w:szCs w:val="24"/>
          <w:lang w:val="en-ID"/>
        </w:rPr>
        <w:t>Pemilihan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didasarkan</w:t>
      </w:r>
      <w:proofErr w:type="spellEnd"/>
      <w:r w:rsidRPr="008675EE">
        <w:rPr>
          <w:rFonts w:ascii="Garamond" w:eastAsia="Garamond" w:hAnsi="Garamond" w:cs="Garamond"/>
          <w:color w:val="000000" w:themeColor="text1"/>
          <w:sz w:val="24"/>
          <w:szCs w:val="24"/>
          <w:lang w:val="en-ID"/>
        </w:rPr>
        <w:t xml:space="preserve"> pada </w:t>
      </w:r>
      <w:proofErr w:type="spellStart"/>
      <w:r w:rsidRPr="008675EE">
        <w:rPr>
          <w:rFonts w:ascii="Garamond" w:eastAsia="Garamond" w:hAnsi="Garamond" w:cs="Garamond"/>
          <w:color w:val="000000" w:themeColor="text1"/>
          <w:sz w:val="24"/>
          <w:szCs w:val="24"/>
          <w:lang w:val="en-ID"/>
        </w:rPr>
        <w:t>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identifikasi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menunjukkan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tingginya</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botol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warga</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minimnya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terbuka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hijau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Melalui</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pelatihan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langsung</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learning by doing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memotong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merakit</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mengubah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botol-botol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pot </w:t>
      </w:r>
      <w:proofErr w:type="spellStart"/>
      <w:r w:rsidRPr="008675EE">
        <w:rPr>
          <w:rFonts w:ascii="Garamond" w:eastAsia="Garamond" w:hAnsi="Garamond" w:cs="Garamond"/>
          <w:color w:val="000000" w:themeColor="text1"/>
          <w:sz w:val="24"/>
          <w:szCs w:val="24"/>
          <w:lang w:val="en-ID"/>
        </w:rPr>
        <w:t>atau</w:t>
      </w:r>
      <w:proofErr w:type="spellEnd"/>
      <w:r w:rsidRPr="008675EE">
        <w:rPr>
          <w:rFonts w:ascii="Garamond" w:eastAsia="Garamond" w:hAnsi="Garamond" w:cs="Garamond"/>
          <w:color w:val="000000" w:themeColor="text1"/>
          <w:sz w:val="24"/>
          <w:szCs w:val="24"/>
          <w:lang w:val="en-ID"/>
        </w:rPr>
        <w:t xml:space="preserve"> media </w:t>
      </w:r>
      <w:proofErr w:type="spellStart"/>
      <w:r w:rsidRPr="008675EE">
        <w:rPr>
          <w:rFonts w:ascii="Garamond" w:eastAsia="Garamond" w:hAnsi="Garamond" w:cs="Garamond"/>
          <w:color w:val="000000" w:themeColor="text1"/>
          <w:sz w:val="24"/>
          <w:szCs w:val="24"/>
          <w:lang w:val="en-ID"/>
        </w:rPr>
        <w:t>instalasi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vertikal</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digantung</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gang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w:t>
      </w:r>
    </w:p>
    <w:p w14:paraId="73CE2625" w14:textId="1BD225AC" w:rsidR="008675EE"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ganda</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signifikan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ekologis</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menekan</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anorganik</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terbuang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sekaligus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menghijaukan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padat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tampak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lebih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asri</w:t>
      </w:r>
      <w:proofErr w:type="spellEnd"/>
      <w:r w:rsidRPr="008675EE">
        <w:rPr>
          <w:rFonts w:ascii="Garamond" w:eastAsia="Garamond" w:hAnsi="Garamond" w:cs="Garamond"/>
          <w:color w:val="000000" w:themeColor="text1"/>
          <w:sz w:val="24"/>
          <w:szCs w:val="24"/>
          <w:lang w:val="en-ID"/>
        </w:rPr>
        <w:t>.</w:t>
      </w:r>
    </w:p>
    <w:p w14:paraId="25E922F6" w14:textId="7B6F198E" w:rsidR="00103B6A"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Di </w:t>
      </w:r>
      <w:proofErr w:type="spellStart"/>
      <w:r w:rsidRPr="008675EE">
        <w:rPr>
          <w:rFonts w:ascii="Garamond" w:eastAsia="Garamond" w:hAnsi="Garamond" w:cs="Garamond"/>
          <w:color w:val="000000" w:themeColor="text1"/>
          <w:sz w:val="24"/>
          <w:szCs w:val="24"/>
          <w:lang w:val="en-ID"/>
        </w:rPr>
        <w:t>sisi</w:t>
      </w:r>
      <w:proofErr w:type="spellEnd"/>
      <w:r w:rsidRPr="008675EE">
        <w:rPr>
          <w:rFonts w:ascii="Garamond" w:eastAsia="Garamond" w:hAnsi="Garamond" w:cs="Garamond"/>
          <w:color w:val="000000" w:themeColor="text1"/>
          <w:sz w:val="24"/>
          <w:szCs w:val="24"/>
          <w:lang w:val="en-ID"/>
        </w:rPr>
        <w:t xml:space="preserve"> lain,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juga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yang sangat </w:t>
      </w:r>
      <w:proofErr w:type="spellStart"/>
      <w:r w:rsidRPr="008675EE">
        <w:rPr>
          <w:rFonts w:ascii="Garamond" w:eastAsia="Garamond" w:hAnsi="Garamond" w:cs="Garamond"/>
          <w:color w:val="000000" w:themeColor="text1"/>
          <w:sz w:val="24"/>
          <w:szCs w:val="24"/>
          <w:lang w:val="en-ID"/>
        </w:rPr>
        <w:t>besar</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mahasiswa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wadah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mengaplikasikan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ilmu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kolaborasi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partisipatif</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pemecahan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problem-solving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riil</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tengah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Selain </w:t>
      </w:r>
      <w:proofErr w:type="spellStart"/>
      <w:r w:rsidRPr="008675EE">
        <w:rPr>
          <w:rFonts w:ascii="Garamond" w:eastAsia="Garamond" w:hAnsi="Garamond" w:cs="Garamond"/>
          <w:color w:val="000000" w:themeColor="text1"/>
          <w:sz w:val="24"/>
          <w:szCs w:val="24"/>
          <w:lang w:val="en-ID"/>
        </w:rPr>
        <w:t>itu</w:t>
      </w:r>
      <w:proofErr w:type="spellEnd"/>
      <w:r w:rsidRPr="008675EE">
        <w:rPr>
          <w:rFonts w:ascii="Garamond" w:eastAsia="Garamond" w:hAnsi="Garamond" w:cs="Garamond"/>
          <w:color w:val="000000" w:themeColor="text1"/>
          <w:sz w:val="24"/>
          <w:szCs w:val="24"/>
          <w:lang w:val="en-ID"/>
        </w:rPr>
        <w:t xml:space="preserve">, proses </w:t>
      </w:r>
      <w:proofErr w:type="spellStart"/>
      <w:r w:rsidRPr="008675EE">
        <w:rPr>
          <w:rFonts w:ascii="Garamond" w:eastAsia="Garamond" w:hAnsi="Garamond" w:cs="Garamond"/>
          <w:color w:val="000000" w:themeColor="text1"/>
          <w:sz w:val="24"/>
          <w:szCs w:val="24"/>
          <w:lang w:val="en-ID"/>
        </w:rPr>
        <w:t>perancangan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pendampingan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praktik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mampu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memperkuat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kohesi</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kerja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sebuah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proyek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sosial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Keberhasilan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bukti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bahwa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awalnya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tidak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berharga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ditransformasikan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sesuatu</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bernilai</w:t>
      </w:r>
      <w:proofErr w:type="spellEnd"/>
      <w:r w:rsidRPr="008675EE">
        <w:rPr>
          <w:rFonts w:ascii="Garamond" w:eastAsia="Garamond" w:hAnsi="Garamond" w:cs="Garamond"/>
          <w:color w:val="000000" w:themeColor="text1"/>
          <w:sz w:val="24"/>
          <w:szCs w:val="24"/>
          <w:lang w:val="en-ID"/>
        </w:rPr>
        <w:t xml:space="preserve"> guna </w:t>
      </w:r>
      <w:proofErr w:type="spellStart"/>
      <w:r w:rsidRPr="008675EE">
        <w:rPr>
          <w:rFonts w:ascii="Garamond" w:eastAsia="Garamond" w:hAnsi="Garamond" w:cs="Garamond"/>
          <w:color w:val="000000" w:themeColor="text1"/>
          <w:sz w:val="24"/>
          <w:szCs w:val="24"/>
          <w:lang w:val="en-ID"/>
        </w:rPr>
        <w:t>tinggi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apabila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dikelola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pendekatan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pemberdayaan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tepat</w:t>
      </w:r>
      <w:proofErr w:type="spellEnd"/>
      <w:r w:rsidRPr="008B2EB8">
        <w:rPr>
          <w:rFonts w:ascii="Garamond" w:eastAsia="Garamond" w:hAnsi="Garamond" w:cs="Garamond"/>
          <w:color w:val="000000" w:themeColor="text1"/>
          <w:sz w:val="24"/>
          <w:szCs w:val="24"/>
          <w:lang w:val="en-ID"/>
        </w:rPr>
        <w:t>.</w:t>
      </w:r>
    </w:p>
    <w:p w14:paraId="7BEF10E7" w14:textId="77777777" w:rsidR="00103B6A" w:rsidRDefault="00103B6A">
      <w:pPr>
        <w:pBdr>
          <w:top w:val="nil"/>
          <w:left w:val="nil"/>
          <w:bottom w:val="nil"/>
          <w:right w:val="nil"/>
          <w:between w:val="nil"/>
        </w:pBdr>
        <w:spacing w:after="0"/>
        <w:jc w:val="both"/>
        <w:rPr>
          <w:rFonts w:ascii="Garamond" w:eastAsia="Garamond" w:hAnsi="Garamond" w:cs="Garamond"/>
          <w:b/>
          <w:bCs/>
          <w:color w:val="000000"/>
          <w:sz w:val="24"/>
          <w:szCs w:val="24"/>
        </w:rPr>
      </w:pPr>
    </w:p>
    <w:p w14:paraId="1D687072" w14:textId="61678264"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HASIL </w:t>
      </w:r>
      <w:r>
        <w:rPr>
          <w:rFonts w:ascii="Garamond" w:eastAsia="Garamond" w:hAnsi="Garamond" w:cs="Garamond"/>
          <w:b/>
          <w:bCs/>
          <w:sz w:val="24"/>
          <w:szCs w:val="24"/>
        </w:rPr>
        <w:t>dan</w:t>
      </w:r>
      <w:r>
        <w:rPr>
          <w:rFonts w:ascii="Garamond" w:eastAsia="Garamond" w:hAnsi="Garamond" w:cs="Garamond"/>
          <w:b/>
          <w:bCs/>
          <w:color w:val="000000"/>
          <w:sz w:val="24"/>
          <w:szCs w:val="24"/>
        </w:rPr>
        <w:t xml:space="preserve"> PEMBAHASAN </w:t>
      </w:r>
    </w:p>
    <w:p w14:paraId="231E9506" w14:textId="4A2CAEDE"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Pr>
          <w:rFonts w:ascii="Garamond" w:hAnsi="Garamond"/>
          <w:sz w:val="24"/>
          <w:szCs w:val="24"/>
        </w:rPr>
        <w:tab/>
      </w:r>
      <w:r>
        <w:rPr>
          <w:rFonts w:ascii="Garamond" w:hAnsi="Garamond"/>
          <w:sz w:val="24"/>
          <w:szCs w:val="24"/>
        </w:rPr>
        <w:tab/>
      </w:r>
      <w:r w:rsidRPr="00172B0C">
        <w:rPr>
          <w:rFonts w:ascii="Garamond" w:hAnsi="Garamond"/>
          <w:sz w:val="24"/>
          <w:szCs w:val="24"/>
        </w:rPr>
        <w:t>Kelurahan Pakelan merupakan salah satu kelurahan yang berada di wilayah Kota Kediri, dengan karakteristik lingkungan perkotaan yang cukup padat penduduk. Aktivitas masyarakat di Kelurahan Pakelan didominasi oleh kegiatan rumah tangga, perdagangan kecil, serta berbagai aktivitas sosial kemasyarakatan yang berlangsung setiap hari. Secara sosial, masyarakat Kelurahan Pakelan memiliki hubungan kekeluargaan yang cukup erat dan masih menjunjung nilai kebersamaan. Namun, seiring dengan meningkatnya aktivitas dan kepadatan penduduk, permasalahan lingkungan, khususnya terkait kebersihan dan pengelolaan sampah rumah tangga, mulai menjadi tantangan yang perlu mendapat perhatian bersama.</w:t>
      </w:r>
    </w:p>
    <w:p w14:paraId="6747D122"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Lingkungan pemukiman di Kelurahan Pakelan sebagian besar memiliki keterbatasan lahan terbuka, sehingga pengelolaan sampah dan pemanfaatan ruang menjadi hal penting dalam menciptakan lingkungan yang bersih dan nyaman. Kondisi ini juga membuka peluang penerapan konsep </w:t>
      </w:r>
      <w:r w:rsidRPr="00172B0C">
        <w:rPr>
          <w:rFonts w:ascii="Garamond" w:hAnsi="Garamond"/>
          <w:i/>
          <w:sz w:val="24"/>
          <w:szCs w:val="24"/>
        </w:rPr>
        <w:t>zero waste</w:t>
      </w:r>
      <w:r w:rsidRPr="00172B0C">
        <w:rPr>
          <w:rFonts w:ascii="Garamond" w:hAnsi="Garamond"/>
          <w:sz w:val="24"/>
          <w:szCs w:val="24"/>
        </w:rPr>
        <w:t xml:space="preserve"> dan hidroponik sebagai solusi alternatif yang ramah lingkungan dan sesuai dengan kondisi wilayah. Potensi partisipasi masyarakat di Kelurahan Pakelan cukup besar, terutama melalui kegiatan gotong royong dan peran aktif tokoh masyarakat. Dengan pendekatan pemberdayaan yang tepat, masyarakat memiliki peluang untuk meningkatkan kesadaran kebersihan lingkungan sekaligus mengembangkan praktik hidup yang lebih sehat dan bersih. </w:t>
      </w:r>
    </w:p>
    <w:p w14:paraId="492EE9E8" w14:textId="34C5DF92"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Hasil pelaksanaan kegiatan pengabdian kepada masyarakat di Kelurahan Pakelan menunjukkan adanya perubahan positif terkait kesadaran masyarakat terhadap kebersihan lingkungan. Berdasarkan hasil observasi dan partisipasi warga selama kegiatan berlangsung, masyarakat mulai memahami bahwa kebersihan lingkungan merupakan tanggung jawab bersama, bukan hanya individu tertentu. Temuan ini sejalan dengan </w:t>
      </w:r>
      <w:sdt>
        <w:sdtPr>
          <w:rPr>
            <w:rFonts w:ascii="Garamond" w:hAnsi="Garamond"/>
            <w:color w:val="000000"/>
            <w:sz w:val="24"/>
            <w:szCs w:val="24"/>
          </w:rPr>
          <w:tag w:val="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
          <w:id w:val="-435131872"/>
          <w:placeholder>
            <w:docPart w:val="20C0E4B034F84075AA39C0FE8D64D0BF"/>
          </w:placeholder>
        </w:sdtPr>
        <w:sdtContent>
          <w:r w:rsidR="00C23480" w:rsidRPr="00C23480">
            <w:rPr>
              <w:rFonts w:ascii="Garamond" w:hAnsi="Garamond"/>
              <w:color w:val="000000"/>
              <w:sz w:val="24"/>
              <w:szCs w:val="24"/>
            </w:rPr>
            <w:t>(Satria Prayoga, Rizky, 2024)</w:t>
          </w:r>
        </w:sdtContent>
      </w:sdt>
      <w:r w:rsidRPr="00172B0C">
        <w:rPr>
          <w:rFonts w:ascii="Garamond" w:hAnsi="Garamond"/>
          <w:sz w:val="24"/>
          <w:szCs w:val="24"/>
        </w:rPr>
        <w:t xml:space="preserve"> tujuan pengabdian yang berfokus pada peningkatan kesadaran kebersihan, serta mendukung konsep </w:t>
      </w:r>
      <w:r w:rsidRPr="00172B0C">
        <w:rPr>
          <w:rFonts w:ascii="Garamond" w:hAnsi="Garamond"/>
          <w:sz w:val="24"/>
          <w:szCs w:val="24"/>
        </w:rPr>
        <w:lastRenderedPageBreak/>
        <w:t>perilaku hidup bersih yang dalam kajian teoretis dipengaruhi oleh pengetahuan dan pengalaman langsung masyarakat.</w:t>
      </w:r>
    </w:p>
    <w:p w14:paraId="7A2FB9DC" w14:textId="551A8696" w:rsidR="00172B0C" w:rsidRPr="00172B0C" w:rsidRDefault="00172B0C" w:rsidP="00172B0C">
      <w:pPr>
        <w:spacing w:after="0"/>
        <w:jc w:val="center"/>
        <w:rPr>
          <w:rFonts w:ascii="Garamond" w:hAnsi="Garamond"/>
          <w:sz w:val="24"/>
          <w:szCs w:val="24"/>
        </w:rPr>
      </w:pPr>
      <w:r w:rsidRPr="00172B0C">
        <w:rPr>
          <w:rFonts w:ascii="Garamond" w:hAnsi="Garamond"/>
          <w:noProof/>
          <w:sz w:val="24"/>
          <w:szCs w:val="24"/>
        </w:rPr>
        <w:drawing>
          <wp:inline distT="0" distB="0" distL="0" distR="0" wp14:anchorId="2FD94031" wp14:editId="14B3E37E">
            <wp:extent cx="2082432" cy="1561822"/>
            <wp:effectExtent l="0" t="0" r="0" b="635"/>
            <wp:docPr id="1694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2432" cy="1561822"/>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5AE7C99" wp14:editId="7CB30BAA">
            <wp:extent cx="1645038" cy="1562400"/>
            <wp:effectExtent l="0" t="0" r="0" b="0"/>
            <wp:docPr id="1816574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038" cy="1562400"/>
                    </a:xfrm>
                    <a:prstGeom prst="rect">
                      <a:avLst/>
                    </a:prstGeom>
                    <a:noFill/>
                    <a:ln>
                      <a:noFill/>
                    </a:ln>
                  </pic:spPr>
                </pic:pic>
              </a:graphicData>
            </a:graphic>
          </wp:inline>
        </w:drawing>
      </w:r>
    </w:p>
    <w:p w14:paraId="13FA13E0" w14:textId="77777777" w:rsidR="00172B0C" w:rsidRPr="00172B0C" w:rsidRDefault="00172B0C" w:rsidP="00172B0C">
      <w:pPr>
        <w:pBdr>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1. Aktivitas gotong royong bersama warga Kelurahan Pakelan</w:t>
      </w:r>
    </w:p>
    <w:p w14:paraId="7BD94207"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2E50CBFA" w14:textId="14103EF7" w:rsidR="00303466"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Pelaksanaan kegiatan gotong royong secara partisipatif juga memberikan dampak signifikan terhadap meningkatnya keterlibatan warga. Data partisipasi menunjukkan bahwa keterlibatan masyarakat dalam kerja bakti dan diskusi lingkungan semakin meningkat dari waktu ke waktu. Hal ini memperkuat teori pemberdayaan masyarakat yang menekankan pentingnya partisipasi aktif sebagai modal sosial dalam menciptakan perubahan sosial yang berkelanjutan.</w:t>
      </w:r>
      <w:r w:rsidR="00303466">
        <w:rPr>
          <w:rFonts w:ascii="Garamond" w:hAnsi="Garamond"/>
          <w:sz w:val="24"/>
          <w:szCs w:val="24"/>
        </w:rPr>
        <w:t xml:space="preserve"> </w:t>
      </w:r>
      <w:r w:rsidR="00303466" w:rsidRPr="00303466">
        <w:rPr>
          <w:rFonts w:ascii="Garamond" w:hAnsi="Garamond"/>
          <w:sz w:val="24"/>
          <w:szCs w:val="24"/>
        </w:rPr>
        <w:t>Tingkat ketercapaian target dari serangkaian kegiatan nyata di lapangan dapat dilihat pada Tabel 1 berikut.</w:t>
      </w:r>
    </w:p>
    <w:p w14:paraId="5DB26D7A" w14:textId="77777777" w:rsidR="00303466" w:rsidRDefault="00303466" w:rsidP="00303466">
      <w:pPr>
        <w:pBdr>
          <w:top w:val="nil"/>
          <w:left w:val="nil"/>
          <w:bottom w:val="nil"/>
          <w:right w:val="nil"/>
          <w:between w:val="nil"/>
        </w:pBdr>
        <w:tabs>
          <w:tab w:val="left" w:pos="567"/>
        </w:tabs>
        <w:spacing w:after="0"/>
        <w:ind w:hanging="2"/>
        <w:jc w:val="both"/>
        <w:rPr>
          <w:rFonts w:ascii="Garamond" w:hAnsi="Garamond"/>
          <w:sz w:val="24"/>
          <w:szCs w:val="24"/>
        </w:rPr>
      </w:pPr>
    </w:p>
    <w:p w14:paraId="16E389A2" w14:textId="77777777" w:rsidR="00303466" w:rsidRDefault="00303466" w:rsidP="00303466">
      <w:pPr>
        <w:pBdr>
          <w:top w:val="nil"/>
          <w:left w:val="nil"/>
          <w:bottom w:val="nil"/>
          <w:right w:val="nil"/>
          <w:between w:val="nil"/>
        </w:pBdr>
        <w:tabs>
          <w:tab w:val="left" w:pos="567"/>
        </w:tabs>
        <w:spacing w:after="0"/>
        <w:ind w:hanging="2"/>
        <w:jc w:val="center"/>
        <w:rPr>
          <w:rFonts w:ascii="Garamond" w:hAnsi="Garamond"/>
          <w:sz w:val="24"/>
          <w:szCs w:val="24"/>
        </w:rPr>
      </w:pPr>
      <w:r w:rsidRPr="00303466">
        <w:rPr>
          <w:rFonts w:ascii="Garamond" w:hAnsi="Garamond"/>
          <w:sz w:val="24"/>
          <w:szCs w:val="24"/>
        </w:rPr>
        <w:t>Tabel 1. Tingkat Ketercapaian Program Pemberdayaan Lingkungan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3006"/>
      </w:tblGrid>
      <w:tr w:rsidR="00303466" w14:paraId="2054C340" w14:textId="77777777" w:rsidTr="00E62931">
        <w:tc>
          <w:tcPr>
            <w:tcW w:w="3005" w:type="dxa"/>
            <w:tcBorders>
              <w:top w:val="single" w:sz="4" w:space="0" w:color="auto"/>
              <w:bottom w:val="single" w:sz="4" w:space="0" w:color="auto"/>
            </w:tcBorders>
          </w:tcPr>
          <w:p w14:paraId="3223D52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Kegiatan Pengabdian</w:t>
            </w:r>
          </w:p>
        </w:tc>
        <w:tc>
          <w:tcPr>
            <w:tcW w:w="3006" w:type="dxa"/>
            <w:tcBorders>
              <w:top w:val="single" w:sz="4" w:space="0" w:color="auto"/>
              <w:bottom w:val="single" w:sz="4" w:space="0" w:color="auto"/>
            </w:tcBorders>
          </w:tcPr>
          <w:p w14:paraId="23B4458E"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Indikator Keberhasilan</w:t>
            </w:r>
          </w:p>
        </w:tc>
        <w:tc>
          <w:tcPr>
            <w:tcW w:w="3006" w:type="dxa"/>
            <w:tcBorders>
              <w:top w:val="single" w:sz="4" w:space="0" w:color="auto"/>
              <w:bottom w:val="single" w:sz="4" w:space="0" w:color="auto"/>
            </w:tcBorders>
          </w:tcPr>
          <w:p w14:paraId="55DD280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Tingkat Ketercapaian (%)</w:t>
            </w:r>
          </w:p>
        </w:tc>
      </w:tr>
      <w:tr w:rsidR="00303466" w14:paraId="6FBE3BCA" w14:textId="77777777" w:rsidTr="00E62931">
        <w:tc>
          <w:tcPr>
            <w:tcW w:w="3005" w:type="dxa"/>
            <w:tcBorders>
              <w:top w:val="single" w:sz="4" w:space="0" w:color="auto"/>
            </w:tcBorders>
          </w:tcPr>
          <w:p w14:paraId="6ED31EA7"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Sosialisasi Kebersihan Lingkungan</w:t>
            </w:r>
          </w:p>
        </w:tc>
        <w:tc>
          <w:tcPr>
            <w:tcW w:w="3006" w:type="dxa"/>
            <w:tcBorders>
              <w:top w:val="single" w:sz="4" w:space="0" w:color="auto"/>
            </w:tcBorders>
          </w:tcPr>
          <w:p w14:paraId="344BD38C"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Pemahaman warga tentang pentingnya lingkungan bersih</w:t>
            </w:r>
          </w:p>
        </w:tc>
        <w:tc>
          <w:tcPr>
            <w:tcW w:w="3006" w:type="dxa"/>
            <w:tcBorders>
              <w:top w:val="single" w:sz="4" w:space="0" w:color="auto"/>
            </w:tcBorders>
          </w:tcPr>
          <w:p w14:paraId="5BFF6478"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r w:rsidR="00303466" w14:paraId="70D7327B" w14:textId="77777777" w:rsidTr="00E62931">
        <w:tc>
          <w:tcPr>
            <w:tcW w:w="3005" w:type="dxa"/>
          </w:tcPr>
          <w:p w14:paraId="7008994F"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Kerja Bakti &amp; Gotong Royong</w:t>
            </w:r>
          </w:p>
        </w:tc>
        <w:tc>
          <w:tcPr>
            <w:tcW w:w="3006" w:type="dxa"/>
          </w:tcPr>
          <w:p w14:paraId="14EE5F5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Peningkatan partisipasi warga dalam membersihkan pemukiman</w:t>
            </w:r>
          </w:p>
        </w:tc>
        <w:tc>
          <w:tcPr>
            <w:tcW w:w="3006" w:type="dxa"/>
          </w:tcPr>
          <w:p w14:paraId="17CB6465" w14:textId="77777777" w:rsidR="00303466" w:rsidRDefault="00303466" w:rsidP="00E62931">
            <w:pPr>
              <w:tabs>
                <w:tab w:val="left" w:pos="567"/>
              </w:tabs>
              <w:jc w:val="center"/>
              <w:rPr>
                <w:rFonts w:ascii="Garamond" w:hAnsi="Garamond"/>
                <w:sz w:val="24"/>
                <w:szCs w:val="24"/>
              </w:rPr>
            </w:pPr>
            <w:r>
              <w:rPr>
                <w:rFonts w:ascii="Garamond" w:hAnsi="Garamond"/>
                <w:sz w:val="24"/>
                <w:szCs w:val="24"/>
              </w:rPr>
              <w:t>90%</w:t>
            </w:r>
          </w:p>
        </w:tc>
      </w:tr>
      <w:tr w:rsidR="00303466" w14:paraId="02D8D4A8" w14:textId="77777777" w:rsidTr="00E62931">
        <w:tc>
          <w:tcPr>
            <w:tcW w:w="3005" w:type="dxa"/>
          </w:tcPr>
          <w:p w14:paraId="0AB896F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Praktik Pembuatan Media Tanam</w:t>
            </w:r>
          </w:p>
        </w:tc>
        <w:tc>
          <w:tcPr>
            <w:tcW w:w="3006" w:type="dxa"/>
          </w:tcPr>
          <w:p w14:paraId="66835192"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Warga mampu mendaur ulang galon bekas untuk tanaman hias</w:t>
            </w:r>
          </w:p>
        </w:tc>
        <w:tc>
          <w:tcPr>
            <w:tcW w:w="3006" w:type="dxa"/>
          </w:tcPr>
          <w:p w14:paraId="56DD4CD1"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bl>
    <w:p w14:paraId="58C6F596" w14:textId="6CADF236"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7553F4B0" w14:textId="415BD6EC"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drawing>
          <wp:inline distT="0" distB="0" distL="0" distR="0" wp14:anchorId="4D200999" wp14:editId="611D0FDE">
            <wp:extent cx="2073206" cy="1555147"/>
            <wp:effectExtent l="0" t="0" r="3810" b="6985"/>
            <wp:docPr id="876337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4776" cy="1556325"/>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FCA8395" wp14:editId="4A6E2D00">
            <wp:extent cx="2073487" cy="1555115"/>
            <wp:effectExtent l="0" t="0" r="3175" b="6985"/>
            <wp:docPr id="151408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6455" cy="1557341"/>
                    </a:xfrm>
                    <a:prstGeom prst="rect">
                      <a:avLst/>
                    </a:prstGeom>
                    <a:noFill/>
                    <a:ln>
                      <a:noFill/>
                    </a:ln>
                  </pic:spPr>
                </pic:pic>
              </a:graphicData>
            </a:graphic>
          </wp:inline>
        </w:drawing>
      </w:r>
      <w:r>
        <w:rPr>
          <w:rFonts w:ascii="Garamond" w:hAnsi="Garamond"/>
          <w:noProof/>
          <w:sz w:val="24"/>
          <w:szCs w:val="24"/>
        </w:rPr>
        <w:t xml:space="preserve">      </w:t>
      </w:r>
    </w:p>
    <w:p w14:paraId="30DEEAAA"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 xml:space="preserve">Gambar 2. Penerapan konsep </w:t>
      </w:r>
      <w:r w:rsidRPr="00172B0C">
        <w:rPr>
          <w:rFonts w:ascii="Garamond" w:hAnsi="Garamond"/>
          <w:i/>
          <w:sz w:val="24"/>
          <w:szCs w:val="24"/>
        </w:rPr>
        <w:t>zero waste</w:t>
      </w:r>
    </w:p>
    <w:p w14:paraId="72DD56CB"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30579E30"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Penerapan konsep </w:t>
      </w:r>
      <w:r w:rsidRPr="00172B0C">
        <w:rPr>
          <w:rFonts w:ascii="Garamond" w:hAnsi="Garamond"/>
          <w:i/>
          <w:sz w:val="24"/>
          <w:szCs w:val="24"/>
        </w:rPr>
        <w:t>zero waste</w:t>
      </w:r>
      <w:r w:rsidRPr="00172B0C">
        <w:rPr>
          <w:rFonts w:ascii="Garamond" w:hAnsi="Garamond"/>
          <w:sz w:val="24"/>
          <w:szCs w:val="24"/>
        </w:rPr>
        <w:t xml:space="preserve"> melalui pemilahan dan pemanfaatan sampah rumah tangga menunjukkan hasil yang cukup efektif dalam mengurangi sampah yang dibuang ke lingkungan. Masyarakat mulai mampu membedakan sampah organik dan anorganik serta memahami nilai guna sampah. Temuan ini relevan dengan teori pengelolaan lingkungan berkelanjutan yang menekankan prinsip pengurangan sampah dari sumbernya sebagai langkah awal dalam menjaga kelestarian lingkungan.</w:t>
      </w:r>
    </w:p>
    <w:p w14:paraId="246BF38C" w14:textId="3D1CAD81" w:rsidR="00172B0C" w:rsidRPr="00172B0C"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lastRenderedPageBreak/>
        <w:tab/>
      </w:r>
      <w:r w:rsidRPr="00172B0C">
        <w:rPr>
          <w:rFonts w:ascii="Garamond" w:hAnsi="Garamond"/>
          <w:sz w:val="24"/>
          <w:szCs w:val="24"/>
        </w:rPr>
        <w:tab/>
        <w:t xml:space="preserve">Selain itu, </w:t>
      </w:r>
      <w:r w:rsidR="00303466" w:rsidRPr="00303466">
        <w:rPr>
          <w:rFonts w:ascii="Garamond" w:hAnsi="Garamond"/>
          <w:sz w:val="24"/>
          <w:szCs w:val="24"/>
        </w:rPr>
        <w:t>praktik langsung pembuatan media tanam</w:t>
      </w:r>
      <w:r w:rsidRPr="00172B0C">
        <w:rPr>
          <w:rFonts w:ascii="Garamond" w:hAnsi="Garamond"/>
          <w:sz w:val="24"/>
          <w:szCs w:val="24"/>
        </w:rPr>
        <w:t xml:space="preserve">berbasis limbah rumah tangga memberikan dampak ganda, yaitu peningkatan keterampilan masyarakat dan pemanfaatan sampah plastik secara produktif. Hasil ini mendukung konsep ekonomi sirkular, di mana limbah tidak lagi dipandang sebagai masalah, tetapi sebagai sumber daya yang dapat dimanfaatkan kembali. Peningkatan keterampilan warga ini menjadi modal penting untuk mewujudkan lingkungan yang asri. Konsep pemukiman berwawasan lingkungan yang mengutamakan integrasi ekologi, seperti pengelolaan limbah dan sampah, sangat penting untuk mendukung aspek sosial dan ekonomi masyarakat secara berkelanjutan </w:t>
      </w:r>
      <w:sdt>
        <w:sdtPr>
          <w:rPr>
            <w:rFonts w:ascii="Garamond" w:hAnsi="Garamond"/>
            <w:color w:val="000000"/>
            <w:sz w:val="24"/>
            <w:szCs w:val="24"/>
          </w:rPr>
          <w:tag w:val="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
          <w:id w:val="68625049"/>
          <w:placeholder>
            <w:docPart w:val="20C0E4B034F84075AA39C0FE8D64D0BF"/>
          </w:placeholder>
        </w:sdtPr>
        <w:sdtContent>
          <w:r w:rsidR="00C23480" w:rsidRPr="00C23480">
            <w:rPr>
              <w:rFonts w:ascii="Garamond" w:hAnsi="Garamond"/>
              <w:color w:val="000000"/>
              <w:sz w:val="24"/>
              <w:szCs w:val="24"/>
            </w:rPr>
            <w:t>(Pitoyo et al., 2024)</w:t>
          </w:r>
        </w:sdtContent>
      </w:sdt>
      <w:r w:rsidRPr="00172B0C">
        <w:rPr>
          <w:rFonts w:ascii="Garamond" w:hAnsi="Garamond"/>
          <w:sz w:val="24"/>
          <w:szCs w:val="24"/>
        </w:rPr>
        <w:t>.</w:t>
      </w:r>
      <w:r w:rsidR="00303466">
        <w:rPr>
          <w:rFonts w:ascii="Garamond" w:hAnsi="Garamond"/>
          <w:sz w:val="24"/>
          <w:szCs w:val="24"/>
        </w:rPr>
        <w:t xml:space="preserve"> </w:t>
      </w:r>
    </w:p>
    <w:p w14:paraId="1110286F" w14:textId="6E25E056"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drawing>
          <wp:inline distT="0" distB="0" distL="0" distR="0" wp14:anchorId="09263ADE" wp14:editId="1AAD052E">
            <wp:extent cx="2273935" cy="1705610"/>
            <wp:effectExtent l="0" t="0" r="0" b="8890"/>
            <wp:docPr id="1564349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935" cy="1705610"/>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14A51217" wp14:editId="3367FEAC">
            <wp:extent cx="2169197" cy="1724847"/>
            <wp:effectExtent l="0" t="0" r="2540" b="8890"/>
            <wp:docPr id="160353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9197" cy="1724847"/>
                    </a:xfrm>
                    <a:prstGeom prst="rect">
                      <a:avLst/>
                    </a:prstGeom>
                    <a:noFill/>
                  </pic:spPr>
                </pic:pic>
              </a:graphicData>
            </a:graphic>
          </wp:inline>
        </w:drawing>
      </w:r>
    </w:p>
    <w:p w14:paraId="33EBDEED" w14:textId="77777777" w:rsid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3. Penerapan konsep hidroponik</w:t>
      </w:r>
    </w:p>
    <w:p w14:paraId="5B1B17C4"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p>
    <w:p w14:paraId="545E589C" w14:textId="77777777" w:rsidR="00303466"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r w:rsidR="00303466" w:rsidRPr="00303466">
        <w:rPr>
          <w:rFonts w:ascii="Garamond" w:hAnsi="Garamond"/>
          <w:sz w:val="24"/>
          <w:szCs w:val="24"/>
        </w:rPr>
        <w:t>Luaran nyata dari kegiatan praktik ini berupa produk pot tanaman hias atau instalasi taman vertikal yang memanfaatkan limbah rumah tangga. Spesifikasi produk ini menggunakan galon plastik bekas air mineral yang dipotong, dilubangi untuk sirkulasi air, dan dikreasikan menjadi wadah media tanam yang menarik. Tanaman yang diaplikasikan pada media ini adalah berbagai jenis bunga dan tanaman hias untuk memperindah estetika lingkungan gang pemukiman warga. Keunggulan utama dari produk ini adalah biaya pembuatannya yang sangat terjangkau, durabilitas bahan galon yang jauh lebih tebal dan awet dibandingkan botol plastik biasa, serta perannya yang sangat ramah lingkungan karena mendaur ulang limbah anorganik (</w:t>
      </w:r>
      <w:r w:rsidR="00303466" w:rsidRPr="00303466">
        <w:rPr>
          <w:rFonts w:ascii="Garamond" w:hAnsi="Garamond"/>
          <w:i/>
          <w:iCs/>
          <w:sz w:val="24"/>
          <w:szCs w:val="24"/>
        </w:rPr>
        <w:t>zero waste</w:t>
      </w:r>
      <w:r w:rsidR="00303466" w:rsidRPr="00303466">
        <w:rPr>
          <w:rFonts w:ascii="Garamond" w:hAnsi="Garamond"/>
          <w:sz w:val="24"/>
          <w:szCs w:val="24"/>
        </w:rPr>
        <w:t>). Namun, produk ini juga memiliki kelemahan, yakni membutuhkan ruang penempatan, gantungan, atau rak yang lebih kokoh karena beban galon beserta media tanamnya cukup berat, serta menuntut ketelatenan warga untuk menyiram dan merawat tanaman hias secara berkala.</w:t>
      </w:r>
    </w:p>
    <w:p w14:paraId="453D5951" w14:textId="67018577" w:rsidR="00103B6A" w:rsidRDefault="00303466" w:rsidP="00172B0C">
      <w:pPr>
        <w:pBdr>
          <w:top w:val="nil"/>
          <w:left w:val="nil"/>
          <w:bottom w:val="nil"/>
          <w:right w:val="nil"/>
          <w:between w:val="nil"/>
        </w:pBdr>
        <w:tabs>
          <w:tab w:val="left" w:pos="567"/>
        </w:tabs>
        <w:spacing w:after="0"/>
        <w:ind w:hanging="2"/>
        <w:jc w:val="both"/>
        <w:rPr>
          <w:rFonts w:ascii="Garamond" w:eastAsia="Garamond" w:hAnsi="Garamond" w:cs="Garamond"/>
          <w:color w:val="000000"/>
          <w:sz w:val="24"/>
          <w:szCs w:val="24"/>
        </w:rPr>
      </w:pPr>
      <w:r>
        <w:rPr>
          <w:rFonts w:ascii="Garamond" w:hAnsi="Garamond"/>
          <w:sz w:val="24"/>
          <w:szCs w:val="24"/>
        </w:rPr>
        <w:tab/>
      </w:r>
      <w:r>
        <w:rPr>
          <w:rFonts w:ascii="Garamond" w:hAnsi="Garamond"/>
          <w:sz w:val="24"/>
          <w:szCs w:val="24"/>
        </w:rPr>
        <w:tab/>
      </w:r>
      <w:r w:rsidR="00172B0C" w:rsidRPr="00172B0C">
        <w:rPr>
          <w:rFonts w:ascii="Garamond" w:hAnsi="Garamond"/>
          <w:sz w:val="24"/>
          <w:szCs w:val="24"/>
        </w:rPr>
        <w:t>Secara keseluruhan, penerapan konsep ini mendorong peningkatan kapasitas masyarakat dalam memanfaatkan sumber daya yang ada. Masyarakat mampu menerapkan pemilahan sampah rumah tangga dan mengolah limbah plastik menjadi media hidroponik sederhana. Hasil ini menunjukkan bahwa pendekatan partisipatif efektif dalam menumbuhkan rasa memiliki terhadap program yang dijalankan, sehingga keberlanjutan kegiatan lebih terjamin. Dengan demikian, kegiatan pengabdian ini tidak hanya berhasil menjawab permasalahan kebersihan lingkungan di Kelurahan Pakelan, tetapi juga memperkuat pemberdayaan masyarakat menuju lingkungan yang bersih, hijau, dan sehat</w:t>
      </w:r>
      <w:r w:rsidR="00000000" w:rsidRPr="00172B0C">
        <w:rPr>
          <w:rFonts w:ascii="Garamond" w:eastAsia="Garamond" w:hAnsi="Garamond" w:cs="Garamond"/>
          <w:color w:val="000000"/>
          <w:sz w:val="24"/>
          <w:szCs w:val="24"/>
        </w:rPr>
        <w:t xml:space="preserve">. </w:t>
      </w:r>
    </w:p>
    <w:p w14:paraId="3A58BD8D"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5D984813"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TAHAPAN EVALUASI dan MONITORING</w:t>
      </w:r>
    </w:p>
    <w:p w14:paraId="667D1722" w14:textId="44F726BA" w:rsidR="00103B6A" w:rsidRDefault="00E42E6B" w:rsidP="007673DE">
      <w:pPr>
        <w:pBdr>
          <w:top w:val="nil"/>
          <w:left w:val="nil"/>
          <w:bottom w:val="nil"/>
          <w:right w:val="nil"/>
          <w:between w:val="nil"/>
        </w:pBdr>
        <w:spacing w:after="0"/>
        <w:ind w:firstLine="720"/>
        <w:jc w:val="both"/>
        <w:rPr>
          <w:rFonts w:ascii="Garamond" w:eastAsia="Garamond" w:hAnsi="Garamond" w:cs="Garamond"/>
          <w:color w:val="000000"/>
          <w:sz w:val="24"/>
          <w:szCs w:val="24"/>
        </w:rPr>
      </w:pPr>
      <w:r w:rsidRPr="00E42E6B">
        <w:rPr>
          <w:rFonts w:ascii="Garamond" w:eastAsia="Garamond" w:hAnsi="Garamond" w:cs="Garamond"/>
          <w:color w:val="000000"/>
          <w:sz w:val="24"/>
          <w:szCs w:val="24"/>
        </w:rPr>
        <w:t xml:space="preserve">Setelah seluruh rangkaian tahap pelaksanaan aksi dijalani, langkah terakhir yang diimplementasikan dalam program pengabdian ini adalah melakukan evaluasi dan monitoring. Tahap evaluasi ini perlu dilakukan untuk mengukur tingkat keberhasilan program, mengidentifikasi kendala di lapangan, serta menyerap umpan balik dari masyarakat Kelurahan Pakelan supaya </w:t>
      </w:r>
      <w:r w:rsidRPr="00E42E6B">
        <w:rPr>
          <w:rFonts w:ascii="Garamond" w:eastAsia="Garamond" w:hAnsi="Garamond" w:cs="Garamond"/>
          <w:color w:val="000000"/>
          <w:sz w:val="24"/>
          <w:szCs w:val="24"/>
        </w:rPr>
        <w:lastRenderedPageBreak/>
        <w:t xml:space="preserve">rancangan kegiatan pengabdian ke depannya dapat berjalan lebih baik dan efektif. Selain evaluasi, pengawasan atau </w:t>
      </w:r>
      <w:r w:rsidRPr="00E42E6B">
        <w:rPr>
          <w:rFonts w:ascii="Garamond" w:eastAsia="Garamond" w:hAnsi="Garamond" w:cs="Garamond"/>
          <w:i/>
          <w:iCs/>
          <w:color w:val="000000"/>
          <w:sz w:val="24"/>
          <w:szCs w:val="24"/>
        </w:rPr>
        <w:t>monitoring</w:t>
      </w:r>
      <w:r w:rsidRPr="00E42E6B">
        <w:rPr>
          <w:rFonts w:ascii="Garamond" w:eastAsia="Garamond" w:hAnsi="Garamond" w:cs="Garamond"/>
          <w:color w:val="000000"/>
          <w:sz w:val="24"/>
          <w:szCs w:val="24"/>
        </w:rPr>
        <w:t xml:space="preserve"> pasca-kegiatan praktik juga sangat penting untuk dilakukan guna menjamin keberlanjutan program, khususnya dalam hal perawatan tanaman hias pada media galon bekas secara mandiri oleh warga. Pengawasan ini dilakukan melalui sistem koordinasi yang terstruktur dengan mahasiswa selaku pelaksana pengabdian. Melalui koordinasi ini, tim pengabdi dapat terus memantau perkembangan program dan memberikan solusi teknis secara berkelanjutan apabila masyarakat menemui kendala lanjutan di kemudian hari.</w:t>
      </w:r>
    </w:p>
    <w:p w14:paraId="13B66181" w14:textId="77777777" w:rsidR="007673DE" w:rsidRDefault="007673DE" w:rsidP="007673DE">
      <w:pPr>
        <w:pBdr>
          <w:top w:val="nil"/>
          <w:left w:val="nil"/>
          <w:bottom w:val="nil"/>
          <w:right w:val="nil"/>
          <w:between w:val="nil"/>
        </w:pBdr>
        <w:spacing w:after="0"/>
        <w:jc w:val="both"/>
        <w:rPr>
          <w:rFonts w:ascii="Garamond" w:eastAsia="Garamond" w:hAnsi="Garamond" w:cs="Garamond"/>
          <w:color w:val="000000"/>
          <w:sz w:val="24"/>
          <w:szCs w:val="24"/>
        </w:rPr>
      </w:pPr>
    </w:p>
    <w:p w14:paraId="67ED5B5A" w14:textId="21D95AFF" w:rsidR="00103B6A" w:rsidRDefault="00000000" w:rsidP="007673DE">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SIMPULAN dan SARAN </w:t>
      </w:r>
    </w:p>
    <w:p w14:paraId="631F3D6E"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t xml:space="preserve">Kegiatan pengabdian kepada masyarakat di Kelurahan Pakelan yang dilaksanakan dengan metode </w:t>
      </w:r>
      <w:r w:rsidRPr="007673DE">
        <w:rPr>
          <w:rFonts w:ascii="Garamond" w:hAnsi="Garamond"/>
          <w:i/>
          <w:iCs/>
          <w:sz w:val="24"/>
          <w:szCs w:val="24"/>
        </w:rPr>
        <w:t>Participatory Action Research</w:t>
      </w:r>
      <w:r w:rsidRPr="007673DE">
        <w:rPr>
          <w:rFonts w:ascii="Garamond" w:hAnsi="Garamond"/>
          <w:sz w:val="24"/>
          <w:szCs w:val="24"/>
        </w:rPr>
        <w:t xml:space="preserve"> (PAR) berhasil menjawab permasalahan utama terkait rendahnya kesadaran kebersihan lingkungan, lemahnya budaya gotong royong, serta belum optimalnya pemanfaatan konsep </w:t>
      </w:r>
      <w:r w:rsidRPr="007673DE">
        <w:rPr>
          <w:rFonts w:ascii="Garamond" w:hAnsi="Garamond"/>
          <w:i/>
          <w:sz w:val="24"/>
          <w:szCs w:val="24"/>
        </w:rPr>
        <w:t>zero waste</w:t>
      </w:r>
      <w:r w:rsidRPr="007673DE">
        <w:rPr>
          <w:rFonts w:ascii="Garamond" w:hAnsi="Garamond"/>
          <w:sz w:val="24"/>
          <w:szCs w:val="24"/>
        </w:rPr>
        <w:t xml:space="preserve"> dan hidroponik. Hasil analisis dan pembahasan menunjukkan bahwa pendekatan partisipatif mampu meningkatkan pemahaman dan kepedulian masyarakat terhadap kebersihan lingkungan melalui keterlibatan langsung dalam setiap tahapan kegiatan. Selain itu, kegiatan gotong royong yang dilaksanakan secara terencana mampu menumbuhkan kembali semangat kebersamaan dan tanggung jawab kolektif masyarakat dalam menjaga kebersihan lingkungan. Penerapan konsep </w:t>
      </w:r>
      <w:r w:rsidRPr="007673DE">
        <w:rPr>
          <w:rFonts w:ascii="Garamond" w:hAnsi="Garamond"/>
          <w:i/>
          <w:sz w:val="24"/>
          <w:szCs w:val="24"/>
        </w:rPr>
        <w:t>zero waste</w:t>
      </w:r>
      <w:r w:rsidRPr="007673DE">
        <w:rPr>
          <w:rFonts w:ascii="Garamond" w:hAnsi="Garamond"/>
          <w:sz w:val="24"/>
          <w:szCs w:val="24"/>
        </w:rPr>
        <w:t xml:space="preserve"> dan pelatihan hidroponik berbasis limbah rumah tangga juga terbukti efektif dalam mengubah cara pandang masyarakat terhadap sampah, dari limbah menjadi sumber daya yang bernilai guna. Dengan demikian, pengabdian ini tidak hanya memberikan solusi terhadap permasalahan lingkungan di Kelurahan Pakelan, tetapi juga memperkuat pemberdayaan masyarakat sebagai fondasi terciptanya lingkungan yang bersih, dan sehat.</w:t>
      </w:r>
    </w:p>
    <w:p w14:paraId="408487B7"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t xml:space="preserve">Berdasarkan hasil kegiatan pengabdian kepada masyarakat di Kelurahan Pakelan, disarankan agar kegiatan serupa dapat dilanjutkan secara berkelanjutan dengan cakupan yang lebih luas. Program kebersihan lingkungan sebaiknya dikembangkan menjadi kegiatan rutin masyarakat dengan dukungan perangkat kelurahan dan tokoh masyarakat agar budaya gotong royong yang telah tumbuh dapat terus terjaga. Selain itu, penerapan konsep </w:t>
      </w:r>
      <w:r w:rsidRPr="007673DE">
        <w:rPr>
          <w:rFonts w:ascii="Garamond" w:hAnsi="Garamond"/>
          <w:i/>
          <w:sz w:val="24"/>
          <w:szCs w:val="24"/>
        </w:rPr>
        <w:t>zero waste</w:t>
      </w:r>
      <w:r w:rsidRPr="007673DE">
        <w:rPr>
          <w:rFonts w:ascii="Garamond" w:hAnsi="Garamond"/>
          <w:sz w:val="24"/>
          <w:szCs w:val="24"/>
        </w:rPr>
        <w:t xml:space="preserve"> dan hidroponik perlu mendapatkan pendampingan lanjutan, khususnya dalam hal pengelolaan sampah rumah tangga dan pengembangan hasil hidroponik agar memberikan manfaat ekonomi bagi masyarakat. Kegiatan pengabdian berikutnya juga disarankan untuk melibatkan lebih banyak kelompok masyarakat, seperti pemuda dan ibu rumah tangga, serta mengintegrasikan program dengan kebijakan lingkungan setempat. Dengan demikian, hasil pengabdian tidak hanya berdampak jangka pendek, tetapi juga memberikan kontribusi nyata terhadap pembangunan lingkungan yang bersih berkelanjutan.</w:t>
      </w:r>
    </w:p>
    <w:p w14:paraId="17AE82AF" w14:textId="77777777" w:rsidR="00103B6A" w:rsidRDefault="00103B6A">
      <w:pPr>
        <w:pBdr>
          <w:top w:val="nil"/>
          <w:left w:val="nil"/>
          <w:bottom w:val="nil"/>
          <w:right w:val="nil"/>
          <w:between w:val="nil"/>
        </w:pBdr>
        <w:spacing w:after="120"/>
        <w:ind w:firstLine="720"/>
        <w:jc w:val="both"/>
        <w:rPr>
          <w:rFonts w:ascii="Garamond" w:eastAsia="Garamond" w:hAnsi="Garamond" w:cs="Garamond"/>
          <w:color w:val="000000"/>
          <w:sz w:val="24"/>
          <w:szCs w:val="24"/>
        </w:rPr>
      </w:pPr>
    </w:p>
    <w:p w14:paraId="1CD83BE2"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DAFTAR PUSTAKA</w:t>
      </w:r>
    </w:p>
    <w:sdt>
      <w:sdtPr>
        <w:rPr>
          <w:rFonts w:ascii="Garamond" w:eastAsia="Garamond" w:hAnsi="Garamond" w:cs="Garamond"/>
          <w:color w:val="000000"/>
          <w:sz w:val="24"/>
          <w:szCs w:val="24"/>
        </w:rPr>
        <w:tag w:val="MENDELEY_BIBLIOGRAPHY"/>
        <w:id w:val="2071542967"/>
        <w:placeholder>
          <w:docPart w:val="DefaultPlaceholder_-1854013440"/>
        </w:placeholder>
      </w:sdtPr>
      <w:sdtContent>
        <w:p w14:paraId="55F42961" w14:textId="77777777" w:rsidR="00C23480" w:rsidRPr="00412787" w:rsidRDefault="00C23480" w:rsidP="00412787">
          <w:pPr>
            <w:autoSpaceDE w:val="0"/>
            <w:autoSpaceDN w:val="0"/>
            <w:spacing w:after="0"/>
            <w:ind w:hanging="480"/>
            <w:divId w:val="613487037"/>
            <w:rPr>
              <w:rFonts w:ascii="Garamond" w:eastAsia="Times New Roman" w:hAnsi="Garamond"/>
              <w:color w:val="000000"/>
              <w:sz w:val="24"/>
              <w:szCs w:val="24"/>
            </w:rPr>
          </w:pPr>
          <w:r w:rsidRPr="00412787">
            <w:rPr>
              <w:rFonts w:ascii="Garamond" w:eastAsia="Times New Roman" w:hAnsi="Garamond"/>
              <w:color w:val="000000"/>
              <w:sz w:val="24"/>
              <w:szCs w:val="24"/>
            </w:rPr>
            <w:t xml:space="preserve">Afandi, A. (2019). Metodologi Pengabdian Masyarakat. In </w:t>
          </w:r>
          <w:r w:rsidRPr="00412787">
            <w:rPr>
              <w:rFonts w:ascii="Garamond" w:eastAsia="Times New Roman" w:hAnsi="Garamond"/>
              <w:i/>
              <w:iCs/>
              <w:color w:val="000000"/>
              <w:sz w:val="24"/>
              <w:szCs w:val="24"/>
            </w:rPr>
            <w:t>Sustainability (Switzerland)</w:t>
          </w:r>
          <w:r w:rsidRPr="00412787">
            <w:rPr>
              <w:rFonts w:ascii="Garamond" w:eastAsia="Times New Roman" w:hAnsi="Garamond"/>
              <w:color w:val="000000"/>
              <w:sz w:val="24"/>
              <w:szCs w:val="24"/>
            </w:rPr>
            <w:t xml:space="preserve"> (Vol. 11, Number 1).</w:t>
          </w:r>
        </w:p>
        <w:p w14:paraId="12E44635" w14:textId="77777777" w:rsidR="00C23480" w:rsidRPr="00412787" w:rsidRDefault="00C23480" w:rsidP="00412787">
          <w:pPr>
            <w:autoSpaceDE w:val="0"/>
            <w:autoSpaceDN w:val="0"/>
            <w:spacing w:after="0"/>
            <w:ind w:hanging="480"/>
            <w:divId w:val="1505389624"/>
            <w:rPr>
              <w:rFonts w:ascii="Garamond" w:eastAsia="Times New Roman" w:hAnsi="Garamond"/>
              <w:color w:val="000000"/>
              <w:sz w:val="24"/>
              <w:szCs w:val="24"/>
            </w:rPr>
          </w:pPr>
          <w:r w:rsidRPr="00412787">
            <w:rPr>
              <w:rFonts w:ascii="Garamond" w:eastAsia="Times New Roman" w:hAnsi="Garamond"/>
              <w:color w:val="000000"/>
              <w:sz w:val="24"/>
              <w:szCs w:val="24"/>
            </w:rPr>
            <w:t xml:space="preserve">Darmalaksana, W. (2020). </w:t>
          </w:r>
          <w:r w:rsidRPr="00412787">
            <w:rPr>
              <w:rFonts w:ascii="Garamond" w:eastAsia="Times New Roman" w:hAnsi="Garamond"/>
              <w:i/>
              <w:iCs/>
              <w:color w:val="000000"/>
              <w:sz w:val="24"/>
              <w:szCs w:val="24"/>
            </w:rPr>
            <w:t>Metode Design Thinking Hadis Pembelajaran, Riset &amp; Partisipasi Masyarakat</w:t>
          </w:r>
          <w:r w:rsidRPr="00412787">
            <w:rPr>
              <w:rFonts w:ascii="Garamond" w:eastAsia="Times New Roman" w:hAnsi="Garamond"/>
              <w:color w:val="000000"/>
              <w:sz w:val="24"/>
              <w:szCs w:val="24"/>
            </w:rPr>
            <w:t>. Fakultas Ushuluddin UIN Sunan Gunung Djati Bandung. https://books.google.co.id/books?id=w3sGEAAAQBAJ</w:t>
          </w:r>
        </w:p>
        <w:p w14:paraId="5A661C2B" w14:textId="77777777" w:rsidR="00C23480" w:rsidRPr="00412787" w:rsidRDefault="00C23480" w:rsidP="00412787">
          <w:pPr>
            <w:autoSpaceDE w:val="0"/>
            <w:autoSpaceDN w:val="0"/>
            <w:spacing w:after="0"/>
            <w:ind w:hanging="480"/>
            <w:divId w:val="629359708"/>
            <w:rPr>
              <w:rFonts w:ascii="Garamond" w:eastAsia="Times New Roman" w:hAnsi="Garamond"/>
              <w:color w:val="000000"/>
              <w:sz w:val="24"/>
              <w:szCs w:val="24"/>
            </w:rPr>
          </w:pPr>
          <w:r w:rsidRPr="00412787">
            <w:rPr>
              <w:rFonts w:ascii="Garamond" w:eastAsia="Times New Roman" w:hAnsi="Garamond"/>
              <w:color w:val="000000"/>
              <w:sz w:val="24"/>
              <w:szCs w:val="24"/>
            </w:rPr>
            <w:t xml:space="preserve">Darwis Darmawan, &amp; Siti Fadjarajani. (2019). Hubungan Antara Pengetahuan Dan Sikap Pelestarian Lingkungan Dengan Perilaku Wisatawan Dalam Menjaga Kebersihan </w:t>
          </w:r>
          <w:r w:rsidRPr="00412787">
            <w:rPr>
              <w:rFonts w:ascii="Garamond" w:eastAsia="Times New Roman" w:hAnsi="Garamond"/>
              <w:color w:val="000000"/>
              <w:sz w:val="24"/>
              <w:szCs w:val="24"/>
            </w:rPr>
            <w:lastRenderedPageBreak/>
            <w:t xml:space="preserve">Lingkungan (Studi Di Kawasan Objek Wisata Alam Gunung Galunggung Desa Linggajati Kecamatan Sukaratu Kabupaten Tasikmalaya). </w:t>
          </w:r>
          <w:r w:rsidRPr="00412787">
            <w:rPr>
              <w:rFonts w:ascii="Garamond" w:eastAsia="Times New Roman" w:hAnsi="Garamond"/>
              <w:i/>
              <w:iCs/>
              <w:color w:val="000000"/>
              <w:sz w:val="24"/>
              <w:szCs w:val="24"/>
            </w:rPr>
            <w:t>Jurnal Geografi</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4</w:t>
          </w:r>
          <w:r w:rsidRPr="00412787">
            <w:rPr>
              <w:rFonts w:ascii="Garamond" w:eastAsia="Times New Roman" w:hAnsi="Garamond"/>
              <w:color w:val="000000"/>
              <w:sz w:val="24"/>
              <w:szCs w:val="24"/>
            </w:rPr>
            <w:t>(2016).</w:t>
          </w:r>
        </w:p>
        <w:p w14:paraId="1A539150" w14:textId="77777777" w:rsidR="00C23480" w:rsidRPr="00412787" w:rsidRDefault="00C23480" w:rsidP="00412787">
          <w:pPr>
            <w:autoSpaceDE w:val="0"/>
            <w:autoSpaceDN w:val="0"/>
            <w:spacing w:after="0"/>
            <w:ind w:hanging="480"/>
            <w:divId w:val="358816812"/>
            <w:rPr>
              <w:rFonts w:ascii="Garamond" w:eastAsia="Times New Roman" w:hAnsi="Garamond"/>
              <w:color w:val="000000"/>
              <w:sz w:val="24"/>
              <w:szCs w:val="24"/>
            </w:rPr>
          </w:pPr>
          <w:r w:rsidRPr="00412787">
            <w:rPr>
              <w:rFonts w:ascii="Garamond" w:eastAsia="Times New Roman" w:hAnsi="Garamond"/>
              <w:color w:val="000000"/>
              <w:sz w:val="24"/>
              <w:szCs w:val="24"/>
            </w:rPr>
            <w:t xml:space="preserve">Haerani, A., Kania, R., &amp; Nuaraisiah, R. (2023). ZERO WASTE DENGAN PENGOLAHAN SAMPAH BASAH RUMAH TANGGA MENJADI PUPUK ORGANIK DI DESA SETRAJAYA. </w:t>
          </w:r>
          <w:r w:rsidRPr="00412787">
            <w:rPr>
              <w:rFonts w:ascii="Garamond" w:eastAsia="Times New Roman" w:hAnsi="Garamond"/>
              <w:i/>
              <w:iCs/>
              <w:color w:val="000000"/>
              <w:sz w:val="24"/>
              <w:szCs w:val="24"/>
            </w:rPr>
            <w:t>ABDIKARYA: Jurnal Pengabdian Dan Pemberdayaan Masyarakat</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5</w:t>
          </w:r>
          <w:r w:rsidRPr="00412787">
            <w:rPr>
              <w:rFonts w:ascii="Garamond" w:eastAsia="Times New Roman" w:hAnsi="Garamond"/>
              <w:color w:val="000000"/>
              <w:sz w:val="24"/>
              <w:szCs w:val="24"/>
            </w:rPr>
            <w:t>(1). https://doi.org/10.47080/abdikarya.v5i1.2484</w:t>
          </w:r>
        </w:p>
        <w:p w14:paraId="12FA6EED" w14:textId="77777777" w:rsidR="00C23480" w:rsidRPr="00412787" w:rsidRDefault="00C23480" w:rsidP="00412787">
          <w:pPr>
            <w:autoSpaceDE w:val="0"/>
            <w:autoSpaceDN w:val="0"/>
            <w:spacing w:after="0"/>
            <w:ind w:hanging="480"/>
            <w:divId w:val="1874148560"/>
            <w:rPr>
              <w:rFonts w:ascii="Garamond" w:eastAsia="Times New Roman" w:hAnsi="Garamond"/>
              <w:color w:val="000000"/>
              <w:sz w:val="24"/>
              <w:szCs w:val="24"/>
            </w:rPr>
          </w:pPr>
          <w:r w:rsidRPr="00412787">
            <w:rPr>
              <w:rFonts w:ascii="Garamond" w:eastAsia="Times New Roman" w:hAnsi="Garamond"/>
              <w:color w:val="000000"/>
              <w:sz w:val="24"/>
              <w:szCs w:val="24"/>
            </w:rPr>
            <w:t xml:space="preserve">Hikamah, S. R., Syafiqoh, A., Firdausi, J., Ulya, S. K. L. H., &amp; Wulandari, D. I. (2025). Mentransformasi Sampah Plastik Menggunakan Teknik Ecobrick Menjadi Spot Foto Aesthetic: Recycle Sampah Plastik untuk Memfasilitasi Era-instagenic. </w:t>
          </w:r>
          <w:r w:rsidRPr="00412787">
            <w:rPr>
              <w:rFonts w:ascii="Garamond" w:eastAsia="Times New Roman" w:hAnsi="Garamond"/>
              <w:i/>
              <w:iCs/>
              <w:color w:val="000000"/>
              <w:sz w:val="24"/>
              <w:szCs w:val="24"/>
            </w:rPr>
            <w:t>Dedication</w:t>
          </w:r>
          <w:r w:rsidRPr="00412787">
            <w:rPr>
              <w:rFonts w:ascii="Times New Roman" w:eastAsia="Times New Roman" w:hAnsi="Times New Roman" w:cs="Times New Roman"/>
              <w:i/>
              <w:iCs/>
              <w:color w:val="000000"/>
              <w:sz w:val="24"/>
              <w:szCs w:val="24"/>
            </w:rPr>
            <w:t> </w:t>
          </w:r>
          <w:r w:rsidRPr="00412787">
            <w:rPr>
              <w:rFonts w:ascii="Garamond" w:eastAsia="Times New Roman" w:hAnsi="Garamond"/>
              <w:i/>
              <w:iCs/>
              <w:color w:val="000000"/>
              <w:sz w:val="24"/>
              <w:szCs w:val="24"/>
            </w:rPr>
            <w:t>: Jurnal Pengabdian Masyarakat</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9</w:t>
          </w:r>
          <w:r w:rsidRPr="00412787">
            <w:rPr>
              <w:rFonts w:ascii="Garamond" w:eastAsia="Times New Roman" w:hAnsi="Garamond"/>
              <w:color w:val="000000"/>
              <w:sz w:val="24"/>
              <w:szCs w:val="24"/>
            </w:rPr>
            <w:t>(2). https://doi.org/10.31537/dedication.v9i2.2380</w:t>
          </w:r>
        </w:p>
        <w:p w14:paraId="2C7E2ACD" w14:textId="77777777" w:rsidR="00C23480" w:rsidRPr="00412787" w:rsidRDefault="00C23480" w:rsidP="00412787">
          <w:pPr>
            <w:autoSpaceDE w:val="0"/>
            <w:autoSpaceDN w:val="0"/>
            <w:spacing w:after="0"/>
            <w:ind w:hanging="480"/>
            <w:divId w:val="374045089"/>
            <w:rPr>
              <w:rFonts w:ascii="Garamond" w:eastAsia="Times New Roman" w:hAnsi="Garamond"/>
              <w:color w:val="000000"/>
              <w:sz w:val="24"/>
              <w:szCs w:val="24"/>
            </w:rPr>
          </w:pPr>
          <w:r w:rsidRPr="00412787">
            <w:rPr>
              <w:rFonts w:ascii="Garamond" w:eastAsia="Times New Roman" w:hAnsi="Garamond"/>
              <w:color w:val="000000"/>
              <w:sz w:val="24"/>
              <w:szCs w:val="24"/>
            </w:rPr>
            <w:t xml:space="preserve">Ir Ade Suhara, S. T. M. M. I. P. U. (2025). </w:t>
          </w:r>
          <w:r w:rsidRPr="00412787">
            <w:rPr>
              <w:rFonts w:ascii="Garamond" w:eastAsia="Times New Roman" w:hAnsi="Garamond"/>
              <w:i/>
              <w:iCs/>
              <w:color w:val="000000"/>
              <w:sz w:val="24"/>
              <w:szCs w:val="24"/>
            </w:rPr>
            <w:t>METODE PENGABDIAN KEPADA MASYARAKAT Teori dan Praktik</w:t>
          </w:r>
          <w:r w:rsidRPr="00412787">
            <w:rPr>
              <w:rFonts w:ascii="Garamond" w:eastAsia="Times New Roman" w:hAnsi="Garamond"/>
              <w:color w:val="000000"/>
              <w:sz w:val="24"/>
              <w:szCs w:val="24"/>
            </w:rPr>
            <w:t>. Penerbit Widina. https://books.google.co.id/books?id=ZzRrEQAAQBAJ</w:t>
          </w:r>
        </w:p>
        <w:p w14:paraId="7F3CD6DB" w14:textId="77777777" w:rsidR="00C23480" w:rsidRPr="00412787" w:rsidRDefault="00C23480" w:rsidP="00412787">
          <w:pPr>
            <w:autoSpaceDE w:val="0"/>
            <w:autoSpaceDN w:val="0"/>
            <w:spacing w:after="0"/>
            <w:ind w:hanging="480"/>
            <w:divId w:val="983509814"/>
            <w:rPr>
              <w:rFonts w:ascii="Garamond" w:eastAsia="Times New Roman" w:hAnsi="Garamond"/>
              <w:color w:val="000000"/>
              <w:sz w:val="24"/>
              <w:szCs w:val="24"/>
            </w:rPr>
          </w:pPr>
          <w:r w:rsidRPr="00412787">
            <w:rPr>
              <w:rFonts w:ascii="Garamond" w:eastAsia="Times New Roman" w:hAnsi="Garamond"/>
              <w:color w:val="000000"/>
              <w:sz w:val="24"/>
              <w:szCs w:val="24"/>
            </w:rPr>
            <w:t xml:space="preserve">Kartasasmita, G. (2020). </w:t>
          </w:r>
          <w:r w:rsidRPr="00412787">
            <w:rPr>
              <w:rFonts w:ascii="Garamond" w:eastAsia="Times New Roman" w:hAnsi="Garamond"/>
              <w:i/>
              <w:iCs/>
              <w:color w:val="000000"/>
              <w:sz w:val="24"/>
              <w:szCs w:val="24"/>
            </w:rPr>
            <w:t>Pemberdayaan masyarakat: Konsep pembangunan yang berakar pada masyarakat</w:t>
          </w:r>
          <w:r w:rsidRPr="00412787">
            <w:rPr>
              <w:rFonts w:ascii="Garamond" w:eastAsia="Times New Roman" w:hAnsi="Garamond"/>
              <w:color w:val="000000"/>
              <w:sz w:val="24"/>
              <w:szCs w:val="24"/>
            </w:rPr>
            <w:t>. Yogyakarta: UGM.</w:t>
          </w:r>
        </w:p>
        <w:p w14:paraId="5C0B8E56" w14:textId="77777777" w:rsidR="00C23480" w:rsidRPr="00412787" w:rsidRDefault="00C23480" w:rsidP="00412787">
          <w:pPr>
            <w:autoSpaceDE w:val="0"/>
            <w:autoSpaceDN w:val="0"/>
            <w:spacing w:after="0"/>
            <w:ind w:hanging="480"/>
            <w:divId w:val="86537748"/>
            <w:rPr>
              <w:rFonts w:ascii="Garamond" w:eastAsia="Times New Roman" w:hAnsi="Garamond"/>
              <w:color w:val="000000"/>
              <w:sz w:val="24"/>
              <w:szCs w:val="24"/>
            </w:rPr>
          </w:pPr>
          <w:r w:rsidRPr="00412787">
            <w:rPr>
              <w:rFonts w:ascii="Garamond" w:eastAsia="Times New Roman" w:hAnsi="Garamond"/>
              <w:color w:val="000000"/>
              <w:sz w:val="24"/>
              <w:szCs w:val="24"/>
            </w:rPr>
            <w:t xml:space="preserve">Lailiyah, N., Kusmiaji, I. G. N., Sasongko, S. D., &amp; Dinso, J. B. S. (2024). Pemanfaatan Teknologi dalam Pembuatan Media Pembelajaran Digital di SD Negeri Bangsal 3 Kota Kediri. </w:t>
          </w:r>
          <w:r w:rsidRPr="00412787">
            <w:rPr>
              <w:rFonts w:ascii="Garamond" w:eastAsia="Times New Roman" w:hAnsi="Garamond"/>
              <w:i/>
              <w:iCs/>
              <w:color w:val="000000"/>
              <w:sz w:val="24"/>
              <w:szCs w:val="24"/>
            </w:rPr>
            <w:t>Alamtana: Jurnal Pengabdian Masyarakat UNW Mataram</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5</w:t>
          </w:r>
          <w:r w:rsidRPr="00412787">
            <w:rPr>
              <w:rFonts w:ascii="Garamond" w:eastAsia="Times New Roman" w:hAnsi="Garamond"/>
              <w:color w:val="000000"/>
              <w:sz w:val="24"/>
              <w:szCs w:val="24"/>
            </w:rPr>
            <w:t>(3), 265–274. https://doi.org/10.51673/jaltn.v5i3.2404</w:t>
          </w:r>
        </w:p>
        <w:p w14:paraId="42605FF8" w14:textId="77777777" w:rsidR="00C23480" w:rsidRPr="00412787" w:rsidRDefault="00C23480" w:rsidP="00412787">
          <w:pPr>
            <w:autoSpaceDE w:val="0"/>
            <w:autoSpaceDN w:val="0"/>
            <w:spacing w:after="0"/>
            <w:ind w:hanging="480"/>
            <w:divId w:val="274097949"/>
            <w:rPr>
              <w:rFonts w:ascii="Garamond" w:eastAsia="Times New Roman" w:hAnsi="Garamond"/>
              <w:color w:val="000000"/>
              <w:sz w:val="24"/>
              <w:szCs w:val="24"/>
            </w:rPr>
          </w:pPr>
          <w:r w:rsidRPr="00412787">
            <w:rPr>
              <w:rFonts w:ascii="Garamond" w:eastAsia="Times New Roman" w:hAnsi="Garamond"/>
              <w:color w:val="000000"/>
              <w:sz w:val="24"/>
              <w:szCs w:val="24"/>
            </w:rPr>
            <w:t xml:space="preserve">Lailiyah, N., Muarifin, Moch., Pitoyo, A., Waryanti, E., Septiani, D. R., &amp; Apriliani, N. L. (2025). Sanggar Kreatif Kuda Lumping: Pemberdayaan Karang Taruna Desa Karangrejo Menuju Ekonomi Kreatif Berbasis Budaya Lokal. </w:t>
          </w:r>
          <w:r w:rsidRPr="00412787">
            <w:rPr>
              <w:rFonts w:ascii="Garamond" w:eastAsia="Times New Roman" w:hAnsi="Garamond"/>
              <w:i/>
              <w:iCs/>
              <w:color w:val="000000"/>
              <w:sz w:val="24"/>
              <w:szCs w:val="24"/>
            </w:rPr>
            <w:t>Alamtana: Jurnal Pengabdian Masyarakat UNW Mataram</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6</w:t>
          </w:r>
          <w:r w:rsidRPr="00412787">
            <w:rPr>
              <w:rFonts w:ascii="Garamond" w:eastAsia="Times New Roman" w:hAnsi="Garamond"/>
              <w:color w:val="000000"/>
              <w:sz w:val="24"/>
              <w:szCs w:val="24"/>
            </w:rPr>
            <w:t>(3), 190–204. https://doi.org/10.51673/jaltn.v6i3.2629</w:t>
          </w:r>
        </w:p>
        <w:p w14:paraId="064E880F" w14:textId="77777777" w:rsidR="00C23480" w:rsidRPr="00412787" w:rsidRDefault="00C23480" w:rsidP="00412787">
          <w:pPr>
            <w:autoSpaceDE w:val="0"/>
            <w:autoSpaceDN w:val="0"/>
            <w:spacing w:after="0"/>
            <w:ind w:hanging="480"/>
            <w:divId w:val="991061697"/>
            <w:rPr>
              <w:rFonts w:ascii="Garamond" w:eastAsia="Times New Roman" w:hAnsi="Garamond"/>
              <w:color w:val="000000"/>
              <w:sz w:val="24"/>
              <w:szCs w:val="24"/>
            </w:rPr>
          </w:pPr>
          <w:r w:rsidRPr="00412787">
            <w:rPr>
              <w:rFonts w:ascii="Garamond" w:eastAsia="Times New Roman" w:hAnsi="Garamond"/>
              <w:color w:val="000000"/>
              <w:sz w:val="24"/>
              <w:szCs w:val="24"/>
            </w:rPr>
            <w:t xml:space="preserve">Manurung, I., Putri, F. V., Afrila, M., Al Hafizd, M. A., Haditya, R., Gusni, J., &amp; Miswarti, M. (2023). Penerapan Sistem Hidroponik Budidaya Tanaman Tanpa Tanah untuk Pertanian Masa Depan. </w:t>
          </w:r>
          <w:r w:rsidRPr="00412787">
            <w:rPr>
              <w:rFonts w:ascii="Garamond" w:eastAsia="Times New Roman" w:hAnsi="Garamond"/>
              <w:i/>
              <w:iCs/>
              <w:color w:val="000000"/>
              <w:sz w:val="24"/>
              <w:szCs w:val="24"/>
            </w:rPr>
            <w:t>Jurnal Pengabdian Kepada Masyarakat Nusantara</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4</w:t>
          </w:r>
          <w:r w:rsidRPr="00412787">
            <w:rPr>
              <w:rFonts w:ascii="Garamond" w:eastAsia="Times New Roman" w:hAnsi="Garamond"/>
              <w:color w:val="000000"/>
              <w:sz w:val="24"/>
              <w:szCs w:val="24"/>
            </w:rPr>
            <w:t>(4). https://doi.org/10.55338/jpkmn.v4i4.1892</w:t>
          </w:r>
        </w:p>
        <w:p w14:paraId="0DC66E8F" w14:textId="77777777" w:rsidR="00C23480" w:rsidRPr="00412787" w:rsidRDefault="00C23480" w:rsidP="00412787">
          <w:pPr>
            <w:autoSpaceDE w:val="0"/>
            <w:autoSpaceDN w:val="0"/>
            <w:spacing w:after="0"/>
            <w:ind w:hanging="480"/>
            <w:divId w:val="396633206"/>
            <w:rPr>
              <w:rFonts w:ascii="Garamond" w:eastAsia="Times New Roman" w:hAnsi="Garamond"/>
              <w:color w:val="000000"/>
              <w:sz w:val="24"/>
              <w:szCs w:val="24"/>
            </w:rPr>
          </w:pPr>
          <w:r w:rsidRPr="00412787">
            <w:rPr>
              <w:rFonts w:ascii="Garamond" w:eastAsia="Times New Roman" w:hAnsi="Garamond"/>
              <w:color w:val="000000"/>
              <w:sz w:val="24"/>
              <w:szCs w:val="24"/>
            </w:rPr>
            <w:t xml:space="preserve">Mardikanto T &amp; Soebiato P. (2017). Pemberdayaan Masyarakat dalam Perspektif Kebijakan Publik. In </w:t>
          </w:r>
          <w:r w:rsidRPr="00412787">
            <w:rPr>
              <w:rFonts w:ascii="Garamond" w:eastAsia="Times New Roman" w:hAnsi="Garamond"/>
              <w:i/>
              <w:iCs/>
              <w:color w:val="000000"/>
              <w:sz w:val="24"/>
              <w:szCs w:val="24"/>
            </w:rPr>
            <w:t>Bandung Alfabeta</w:t>
          </w:r>
          <w:r w:rsidRPr="00412787">
            <w:rPr>
              <w:rFonts w:ascii="Garamond" w:eastAsia="Times New Roman" w:hAnsi="Garamond"/>
              <w:color w:val="000000"/>
              <w:sz w:val="24"/>
              <w:szCs w:val="24"/>
            </w:rPr>
            <w:t>.</w:t>
          </w:r>
        </w:p>
        <w:p w14:paraId="108C25E4" w14:textId="77777777" w:rsidR="00C23480" w:rsidRPr="00412787" w:rsidRDefault="00C23480" w:rsidP="00412787">
          <w:pPr>
            <w:autoSpaceDE w:val="0"/>
            <w:autoSpaceDN w:val="0"/>
            <w:spacing w:after="0"/>
            <w:ind w:hanging="480"/>
            <w:divId w:val="1586180597"/>
            <w:rPr>
              <w:rFonts w:ascii="Garamond" w:eastAsia="Times New Roman" w:hAnsi="Garamond"/>
              <w:color w:val="000000"/>
              <w:sz w:val="24"/>
              <w:szCs w:val="24"/>
            </w:rPr>
          </w:pPr>
          <w:r w:rsidRPr="00412787">
            <w:rPr>
              <w:rFonts w:ascii="Garamond" w:eastAsia="Times New Roman" w:hAnsi="Garamond"/>
              <w:color w:val="000000"/>
              <w:sz w:val="24"/>
              <w:szCs w:val="24"/>
            </w:rPr>
            <w:t xml:space="preserve">Neolaka, A., &amp; Grameinie, G. M. (2022). Ilmu Pendidikan Lingkungan: Mendidik dengan Hati dan Senyuman, Mengubah Sikap Perilaku Pembelajaran Lingkungan. In </w:t>
          </w:r>
          <w:r w:rsidRPr="00412787">
            <w:rPr>
              <w:rFonts w:ascii="Garamond" w:eastAsia="Times New Roman" w:hAnsi="Garamond"/>
              <w:i/>
              <w:iCs/>
              <w:color w:val="000000"/>
              <w:sz w:val="24"/>
              <w:szCs w:val="24"/>
            </w:rPr>
            <w:t>Prenada Media</w:t>
          </w:r>
          <w:r w:rsidRPr="00412787">
            <w:rPr>
              <w:rFonts w:ascii="Garamond" w:eastAsia="Times New Roman" w:hAnsi="Garamond"/>
              <w:color w:val="000000"/>
              <w:sz w:val="24"/>
              <w:szCs w:val="24"/>
            </w:rPr>
            <w:t>.</w:t>
          </w:r>
        </w:p>
        <w:p w14:paraId="6B96494F" w14:textId="77777777" w:rsidR="00C23480" w:rsidRPr="00412787" w:rsidRDefault="00C23480" w:rsidP="00412787">
          <w:pPr>
            <w:autoSpaceDE w:val="0"/>
            <w:autoSpaceDN w:val="0"/>
            <w:spacing w:after="0"/>
            <w:ind w:hanging="480"/>
            <w:divId w:val="528028935"/>
            <w:rPr>
              <w:rFonts w:ascii="Garamond" w:eastAsia="Times New Roman" w:hAnsi="Garamond"/>
              <w:color w:val="000000"/>
              <w:sz w:val="24"/>
              <w:szCs w:val="24"/>
            </w:rPr>
          </w:pPr>
          <w:r w:rsidRPr="00412787">
            <w:rPr>
              <w:rFonts w:ascii="Garamond" w:eastAsia="Times New Roman" w:hAnsi="Garamond"/>
              <w:color w:val="000000"/>
              <w:sz w:val="24"/>
              <w:szCs w:val="24"/>
            </w:rPr>
            <w:t xml:space="preserve">Pitoyo, A., Puspitoningrum, E., Waryanti, E., Muarifin, Moch., Sardjono, S., Sasongko, S. D., Sujarwoko, S., Lailiyah, N., &amp; Rahmayantis, M. D. (2024). SOSIALISASI PROGRAM PEMBANGUNAN KAMPUNG HIJAU DAN SEHAT PADA KELURAHAN POCANAN. </w:t>
          </w:r>
          <w:r w:rsidRPr="00412787">
            <w:rPr>
              <w:rFonts w:ascii="Garamond" w:eastAsia="Times New Roman" w:hAnsi="Garamond"/>
              <w:i/>
              <w:iCs/>
              <w:color w:val="000000"/>
              <w:sz w:val="24"/>
              <w:szCs w:val="24"/>
            </w:rPr>
            <w:t>Jurnal Pengabdian Masyarakat Nusantara</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3</w:t>
          </w:r>
          <w:r w:rsidRPr="00412787">
            <w:rPr>
              <w:rFonts w:ascii="Garamond" w:eastAsia="Times New Roman" w:hAnsi="Garamond"/>
              <w:color w:val="000000"/>
              <w:sz w:val="24"/>
              <w:szCs w:val="24"/>
            </w:rPr>
            <w:t>(2). https://doi.org/10.29407/dimastara.v3i3.22714</w:t>
          </w:r>
        </w:p>
        <w:p w14:paraId="7F873F5A" w14:textId="77777777" w:rsidR="00C23480" w:rsidRPr="00412787" w:rsidRDefault="00C23480" w:rsidP="00412787">
          <w:pPr>
            <w:autoSpaceDE w:val="0"/>
            <w:autoSpaceDN w:val="0"/>
            <w:spacing w:after="0"/>
            <w:ind w:hanging="480"/>
            <w:divId w:val="730542213"/>
            <w:rPr>
              <w:rFonts w:ascii="Garamond" w:eastAsia="Times New Roman" w:hAnsi="Garamond"/>
              <w:color w:val="000000"/>
              <w:sz w:val="24"/>
              <w:szCs w:val="24"/>
            </w:rPr>
          </w:pPr>
          <w:r w:rsidRPr="00412787">
            <w:rPr>
              <w:rFonts w:ascii="Garamond" w:eastAsia="Times New Roman" w:hAnsi="Garamond"/>
              <w:color w:val="000000"/>
              <w:sz w:val="24"/>
              <w:szCs w:val="24"/>
            </w:rPr>
            <w:t xml:space="preserve">Rahmat, A., &amp; Mirnawati, M. (2020). Model Participation Action Research Dalam Pemberdayaan Masyarakat. </w:t>
          </w:r>
          <w:r w:rsidRPr="00412787">
            <w:rPr>
              <w:rFonts w:ascii="Garamond" w:eastAsia="Times New Roman" w:hAnsi="Garamond"/>
              <w:i/>
              <w:iCs/>
              <w:color w:val="000000"/>
              <w:sz w:val="24"/>
              <w:szCs w:val="24"/>
            </w:rPr>
            <w:t>Aksara: Jurnal Ilmu Pendidikan Nonformal</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6</w:t>
          </w:r>
          <w:r w:rsidRPr="00412787">
            <w:rPr>
              <w:rFonts w:ascii="Garamond" w:eastAsia="Times New Roman" w:hAnsi="Garamond"/>
              <w:color w:val="000000"/>
              <w:sz w:val="24"/>
              <w:szCs w:val="24"/>
            </w:rPr>
            <w:t>(1). https://doi.org/10.37905/aksara.6.1.62-71.2020</w:t>
          </w:r>
        </w:p>
        <w:p w14:paraId="02965004" w14:textId="77777777" w:rsidR="00C23480" w:rsidRPr="00412787" w:rsidRDefault="00C23480" w:rsidP="00412787">
          <w:pPr>
            <w:autoSpaceDE w:val="0"/>
            <w:autoSpaceDN w:val="0"/>
            <w:spacing w:after="0"/>
            <w:ind w:hanging="480"/>
            <w:divId w:val="1956862389"/>
            <w:rPr>
              <w:rFonts w:ascii="Garamond" w:eastAsia="Times New Roman" w:hAnsi="Garamond"/>
              <w:color w:val="000000"/>
              <w:sz w:val="24"/>
              <w:szCs w:val="24"/>
            </w:rPr>
          </w:pPr>
          <w:r w:rsidRPr="00412787">
            <w:rPr>
              <w:rFonts w:ascii="Garamond" w:eastAsia="Times New Roman" w:hAnsi="Garamond"/>
              <w:color w:val="000000"/>
              <w:sz w:val="24"/>
              <w:szCs w:val="24"/>
            </w:rPr>
            <w:t xml:space="preserve">Satria Prayoga, Rizky, P. M. A. Y. P. (2024). Sosialisasi Tentang Pentingnya Kebersihan Lingkungan Untuk Mencegah Penyakit DBD Di Kelurahan Panjer. </w:t>
          </w:r>
          <w:r w:rsidRPr="00412787">
            <w:rPr>
              <w:rFonts w:ascii="Garamond" w:eastAsia="Times New Roman" w:hAnsi="Garamond"/>
              <w:i/>
              <w:iCs/>
              <w:color w:val="000000"/>
              <w:sz w:val="24"/>
              <w:szCs w:val="24"/>
            </w:rPr>
            <w:t>Jurnal Pengabdian Kepada Masyarakat Nusantara</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5</w:t>
          </w:r>
          <w:r w:rsidRPr="00412787">
            <w:rPr>
              <w:rFonts w:ascii="Garamond" w:eastAsia="Times New Roman" w:hAnsi="Garamond"/>
              <w:color w:val="000000"/>
              <w:sz w:val="24"/>
              <w:szCs w:val="24"/>
            </w:rPr>
            <w:t>(4).</w:t>
          </w:r>
        </w:p>
        <w:p w14:paraId="5B8867B8" w14:textId="77777777" w:rsidR="00C23480" w:rsidRPr="00412787" w:rsidRDefault="00C23480" w:rsidP="00412787">
          <w:pPr>
            <w:autoSpaceDE w:val="0"/>
            <w:autoSpaceDN w:val="0"/>
            <w:spacing w:after="0"/>
            <w:ind w:hanging="480"/>
            <w:divId w:val="390542003"/>
            <w:rPr>
              <w:rFonts w:ascii="Garamond" w:eastAsia="Times New Roman" w:hAnsi="Garamond"/>
              <w:color w:val="000000"/>
              <w:sz w:val="24"/>
              <w:szCs w:val="24"/>
            </w:rPr>
          </w:pPr>
          <w:r w:rsidRPr="00412787">
            <w:rPr>
              <w:rFonts w:ascii="Garamond" w:eastAsia="Times New Roman" w:hAnsi="Garamond"/>
              <w:color w:val="000000"/>
              <w:sz w:val="24"/>
              <w:szCs w:val="24"/>
            </w:rPr>
            <w:t xml:space="preserve">Sidharta, V. R., Febiyanti, E. E., &amp; Zulfaida, A. S. (2024). </w:t>
          </w:r>
          <w:r w:rsidRPr="00412787">
            <w:rPr>
              <w:rFonts w:ascii="Garamond" w:eastAsia="Times New Roman" w:hAnsi="Garamond"/>
              <w:i/>
              <w:iCs/>
              <w:color w:val="000000"/>
              <w:sz w:val="24"/>
              <w:szCs w:val="24"/>
            </w:rPr>
            <w:t>ncce,+Kelompok+14</w:t>
          </w:r>
          <w:r w:rsidRPr="00412787">
            <w:rPr>
              <w:rFonts w:ascii="Garamond" w:eastAsia="Times New Roman" w:hAnsi="Garamond"/>
              <w:color w:val="000000"/>
              <w:sz w:val="24"/>
              <w:szCs w:val="24"/>
            </w:rPr>
            <w:t>.</w:t>
          </w:r>
        </w:p>
        <w:p w14:paraId="1AFFD584" w14:textId="77777777" w:rsidR="00C23480" w:rsidRPr="00412787" w:rsidRDefault="00C23480" w:rsidP="00412787">
          <w:pPr>
            <w:autoSpaceDE w:val="0"/>
            <w:autoSpaceDN w:val="0"/>
            <w:spacing w:after="0"/>
            <w:ind w:hanging="480"/>
            <w:divId w:val="1903637922"/>
            <w:rPr>
              <w:rFonts w:ascii="Garamond" w:eastAsia="Times New Roman" w:hAnsi="Garamond"/>
              <w:color w:val="000000"/>
              <w:sz w:val="24"/>
              <w:szCs w:val="24"/>
            </w:rPr>
          </w:pPr>
          <w:r w:rsidRPr="00412787">
            <w:rPr>
              <w:rFonts w:ascii="Garamond" w:eastAsia="Times New Roman" w:hAnsi="Garamond"/>
              <w:color w:val="000000"/>
              <w:sz w:val="24"/>
              <w:szCs w:val="24"/>
            </w:rPr>
            <w:lastRenderedPageBreak/>
            <w:t xml:space="preserve">Syidiq, I. H. A. (2022). HIDROPONIK UNTUK MENINGKATKAN EKONOMI KELUARGA. </w:t>
          </w:r>
          <w:r w:rsidRPr="00412787">
            <w:rPr>
              <w:rFonts w:ascii="Garamond" w:eastAsia="Times New Roman" w:hAnsi="Garamond"/>
              <w:i/>
              <w:iCs/>
              <w:color w:val="000000"/>
              <w:sz w:val="24"/>
              <w:szCs w:val="24"/>
            </w:rPr>
            <w:t>Journal Science Innovation and Technology (SINTECH)</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2</w:t>
          </w:r>
          <w:r w:rsidRPr="00412787">
            <w:rPr>
              <w:rFonts w:ascii="Garamond" w:eastAsia="Times New Roman" w:hAnsi="Garamond"/>
              <w:color w:val="000000"/>
              <w:sz w:val="24"/>
              <w:szCs w:val="24"/>
            </w:rPr>
            <w:t>(2). https://doi.org/10.47701/sintech.v2i2.1882</w:t>
          </w:r>
        </w:p>
        <w:p w14:paraId="63AEE0FF" w14:textId="77777777" w:rsidR="00C23480" w:rsidRPr="00412787" w:rsidRDefault="00C23480" w:rsidP="00412787">
          <w:pPr>
            <w:autoSpaceDE w:val="0"/>
            <w:autoSpaceDN w:val="0"/>
            <w:spacing w:after="0"/>
            <w:ind w:hanging="480"/>
            <w:divId w:val="1295405740"/>
            <w:rPr>
              <w:rFonts w:ascii="Garamond" w:eastAsia="Times New Roman" w:hAnsi="Garamond"/>
              <w:color w:val="000000"/>
              <w:sz w:val="24"/>
              <w:szCs w:val="24"/>
            </w:rPr>
          </w:pPr>
          <w:r w:rsidRPr="00412787">
            <w:rPr>
              <w:rFonts w:ascii="Garamond" w:eastAsia="Times New Roman" w:hAnsi="Garamond"/>
              <w:color w:val="000000"/>
              <w:sz w:val="24"/>
              <w:szCs w:val="24"/>
            </w:rPr>
            <w:t xml:space="preserve">Wekke, I. S. (2022). </w:t>
          </w:r>
          <w:r w:rsidRPr="00412787">
            <w:rPr>
              <w:rFonts w:ascii="Garamond" w:eastAsia="Times New Roman" w:hAnsi="Garamond"/>
              <w:i/>
              <w:iCs/>
              <w:color w:val="000000"/>
              <w:sz w:val="24"/>
              <w:szCs w:val="24"/>
            </w:rPr>
            <w:t>Metode Pengabdian Masyarakat</w:t>
          </w:r>
          <w:r w:rsidRPr="00412787">
            <w:rPr>
              <w:rFonts w:ascii="Times New Roman" w:eastAsia="Times New Roman" w:hAnsi="Times New Roman" w:cs="Times New Roman"/>
              <w:i/>
              <w:iCs/>
              <w:color w:val="000000"/>
              <w:sz w:val="24"/>
              <w:szCs w:val="24"/>
            </w:rPr>
            <w:t> </w:t>
          </w:r>
          <w:r w:rsidRPr="00412787">
            <w:rPr>
              <w:rFonts w:ascii="Garamond" w:eastAsia="Times New Roman" w:hAnsi="Garamond"/>
              <w:i/>
              <w:iCs/>
              <w:color w:val="000000"/>
              <w:sz w:val="24"/>
              <w:szCs w:val="24"/>
            </w:rPr>
            <w:t>: Dari Rancangan ke Publikasi</w:t>
          </w:r>
          <w:r w:rsidRPr="00412787">
            <w:rPr>
              <w:rFonts w:ascii="Garamond" w:eastAsia="Times New Roman" w:hAnsi="Garamond"/>
              <w:color w:val="000000"/>
              <w:sz w:val="24"/>
              <w:szCs w:val="24"/>
            </w:rPr>
            <w:t>. Penerbit Adab. https://books.google.co.id/books?id=lxaMEAAAQBAJ</w:t>
          </w:r>
        </w:p>
        <w:p w14:paraId="67DDE9ED" w14:textId="46FA91BE" w:rsidR="00103B6A" w:rsidRDefault="00C23480" w:rsidP="00412787">
          <w:pPr>
            <w:spacing w:after="0" w:line="240" w:lineRule="auto"/>
            <w:ind w:left="425" w:hanging="425"/>
            <w:jc w:val="both"/>
            <w:rPr>
              <w:rFonts w:ascii="Garamond" w:eastAsia="Garamond" w:hAnsi="Garamond" w:cs="Garamond"/>
            </w:rPr>
          </w:pPr>
          <w:r w:rsidRPr="00412787">
            <w:rPr>
              <w:rFonts w:ascii="Garamond" w:eastAsia="Times New Roman" w:hAnsi="Garamond"/>
              <w:color w:val="000000"/>
              <w:sz w:val="24"/>
              <w:szCs w:val="24"/>
            </w:rPr>
            <w:t> </w:t>
          </w:r>
        </w:p>
      </w:sdtContent>
    </w:sdt>
    <w:p w14:paraId="476421A8" w14:textId="370AD552" w:rsidR="00103B6A" w:rsidRDefault="00103B6A">
      <w:pPr>
        <w:spacing w:after="0" w:line="240" w:lineRule="auto"/>
        <w:ind w:left="425" w:hanging="425"/>
        <w:jc w:val="both"/>
        <w:rPr>
          <w:rFonts w:ascii="Garamond" w:eastAsia="Garamond" w:hAnsi="Garamond" w:cs="Garamond"/>
          <w:color w:val="FF0000"/>
        </w:rPr>
      </w:pPr>
    </w:p>
    <w:sectPr w:rsidR="00103B6A">
      <w:headerReference w:type="even" r:id="rId20"/>
      <w:headerReference w:type="default" r:id="rId21"/>
      <w:footerReference w:type="even" r:id="rId22"/>
      <w:footerReference w:type="default" r:id="rId23"/>
      <w:type w:val="continuous"/>
      <w:pgSz w:w="11907" w:h="16839"/>
      <w:pgMar w:top="1440" w:right="1440" w:bottom="1440" w:left="1440" w:header="426" w:footer="5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157D2" w14:textId="77777777" w:rsidR="001A0438" w:rsidRDefault="001A0438">
      <w:pPr>
        <w:spacing w:after="0" w:line="240" w:lineRule="auto"/>
      </w:pPr>
      <w:r>
        <w:separator/>
      </w:r>
    </w:p>
  </w:endnote>
  <w:endnote w:type="continuationSeparator" w:id="0">
    <w:p w14:paraId="4A98ADEF" w14:textId="77777777" w:rsidR="001A0438" w:rsidRDefault="001A0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489D9595-13A5-4FDB-B0B8-D0006D151446}"/>
    <w:embedBold r:id="rId2" w:fontKey="{F4CA7461-E510-40F1-BF37-5F52819889A7}"/>
    <w:embedItalic r:id="rId3" w:fontKey="{D2A5AD5E-BA8E-418F-A0AE-8492F59050C9}"/>
    <w:embedBoldItalic r:id="rId4" w:fontKey="{23320AF3-3738-4659-AD81-C4C04B78E283}"/>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38704127-100C-4D1B-A46C-14A07482705E}"/>
  </w:font>
  <w:font w:name="Georgia">
    <w:panose1 w:val="02040502050405020303"/>
    <w:charset w:val="00"/>
    <w:family w:val="roman"/>
    <w:pitch w:val="variable"/>
    <w:sig w:usb0="00000287" w:usb1="00000000" w:usb2="00000000" w:usb3="00000000" w:csb0="0000009F" w:csb1="00000000"/>
    <w:embedItalic r:id="rId6" w:fontKey="{152A47EC-2005-400A-B571-A24D3B939002}"/>
  </w:font>
  <w:font w:name="Garamond">
    <w:panose1 w:val="02020404030301010803"/>
    <w:charset w:val="00"/>
    <w:family w:val="roman"/>
    <w:pitch w:val="variable"/>
    <w:sig w:usb0="00000287" w:usb1="00000000" w:usb2="00000000" w:usb3="00000000" w:csb0="0000009F" w:csb1="00000000"/>
    <w:embedRegular r:id="rId7" w:fontKey="{4C931C87-940B-4F18-A254-EF75BF7BE4A7}"/>
    <w:embedBold r:id="rId8" w:fontKey="{2DD85C2C-99B7-4B6B-A516-0D674C5D8AFF}"/>
    <w:embedItalic r:id="rId9" w:fontKey="{3E13D4C5-61BA-4F30-BF2B-D08A8C3AB4EE}"/>
    <w:embedBoldItalic r:id="rId10" w:fontKey="{9C9B3BA0-9C7B-453A-8C8C-AA44A503D92A}"/>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6D469" w14:textId="77777777" w:rsidR="000C1258" w:rsidRDefault="000C1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D7EC8" w14:textId="77777777" w:rsidR="00103B6A" w:rsidRDefault="00103B6A">
    <w:pPr>
      <w:pBdr>
        <w:top w:val="nil"/>
        <w:left w:val="nil"/>
        <w:bottom w:val="nil"/>
        <w:right w:val="nil"/>
        <w:between w:val="nil"/>
      </w:pBdr>
      <w:tabs>
        <w:tab w:val="center" w:pos="4513"/>
        <w:tab w:val="right" w:pos="9026"/>
      </w:tabs>
      <w:spacing w:after="0" w:line="240" w:lineRule="auto"/>
      <w:ind w:left="-14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6BA55" w14:textId="77777777" w:rsidR="00103B6A" w:rsidRDefault="00000000">
    <w:pPr>
      <w:pBdr>
        <w:top w:val="nil"/>
        <w:left w:val="nil"/>
        <w:bottom w:val="nil"/>
        <w:right w:val="nil"/>
        <w:between w:val="nil"/>
      </w:pBdr>
      <w:tabs>
        <w:tab w:val="center" w:pos="4513"/>
        <w:tab w:val="right" w:pos="9026"/>
      </w:tabs>
      <w:spacing w:after="0" w:line="240" w:lineRule="auto"/>
      <w:ind w:right="283"/>
      <w:jc w:val="right"/>
      <w:rPr>
        <w:rFonts w:ascii="Garamond" w:eastAsia="Garamond" w:hAnsi="Garamond" w:cs="Garamond"/>
        <w:color w:val="000000"/>
      </w:rPr>
    </w:pP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1</w:t>
    </w:r>
    <w:r>
      <w:rPr>
        <w:rFonts w:ascii="Garamond" w:eastAsia="Garamond" w:hAnsi="Garamond" w:cs="Garamond"/>
        <w:color w:val="000000"/>
      </w:rPr>
      <w:fldChar w:fldCharType="end"/>
    </w:r>
    <w:r>
      <w:rPr>
        <w:noProof/>
      </w:rPr>
      <w:drawing>
        <wp:anchor distT="0" distB="0" distL="0" distR="0" simplePos="0" relativeHeight="251659264" behindDoc="1" locked="0" layoutInCell="1" hidden="0" allowOverlap="1" wp14:anchorId="396CA78C" wp14:editId="18648A6A">
          <wp:simplePos x="0" y="0"/>
          <wp:positionH relativeFrom="column">
            <wp:posOffset>-81912</wp:posOffset>
          </wp:positionH>
          <wp:positionV relativeFrom="paragraph">
            <wp:posOffset>-103501</wp:posOffset>
          </wp:positionV>
          <wp:extent cx="807720" cy="282575"/>
          <wp:effectExtent l="0" t="0" r="0" b="0"/>
          <wp:wrapNone/>
          <wp:docPr id="8" name="image2.png" descr="A picture containing symbol, circle, screenshot, graphics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symbol, circle, screenshot, graphicsDescription automatically generated"/>
                  <pic:cNvPicPr preferRelativeResize="0"/>
                </pic:nvPicPr>
                <pic:blipFill>
                  <a:blip r:embed="rId1"/>
                  <a:srcRect/>
                  <a:stretch>
                    <a:fillRect/>
                  </a:stretch>
                </pic:blipFill>
                <pic:spPr>
                  <a:xfrm>
                    <a:off x="0" y="0"/>
                    <a:ext cx="807720" cy="282575"/>
                  </a:xfrm>
                  <a:prstGeom prst="rect">
                    <a:avLst/>
                  </a:prstGeom>
                  <a:ln/>
                </pic:spPr>
              </pic:pic>
            </a:graphicData>
          </a:graphic>
        </wp:anchor>
      </w:drawing>
    </w:r>
  </w:p>
  <w:p w14:paraId="2DA71E87"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color w:val="000000"/>
        <w:sz w:val="18"/>
        <w:szCs w:val="18"/>
      </w:rPr>
      <w:t>Li</w:t>
    </w:r>
    <w:r>
      <w:rPr>
        <w:rFonts w:ascii="Garamond" w:eastAsia="Garamond" w:hAnsi="Garamond" w:cs="Garamond"/>
        <w:sz w:val="18"/>
        <w:szCs w:val="18"/>
      </w:rPr>
      <w:t xml:space="preserve">censed </w:t>
    </w:r>
    <w:r>
      <w:rPr>
        <w:rFonts w:ascii="Garamond" w:eastAsia="Garamond" w:hAnsi="Garamond" w:cs="Garamond"/>
        <w:sz w:val="18"/>
        <w:szCs w:val="18"/>
      </w:rPr>
      <w:t>under</w:t>
    </w:r>
    <w:r>
      <w:rPr>
        <w:rFonts w:ascii="Garamond" w:eastAsia="Garamond" w:hAnsi="Garamond" w:cs="Garamond"/>
        <w:color w:val="000000"/>
        <w:sz w:val="18"/>
        <w:szCs w:val="18"/>
      </w:rPr>
      <w:t xml:space="preserve"> </w:t>
    </w:r>
    <w:hyperlink r:id="rId2">
      <w:r>
        <w:rPr>
          <w:rFonts w:ascii="Garamond" w:eastAsia="Garamond" w:hAnsi="Garamond" w:cs="Garamond"/>
          <w:color w:val="0000FF"/>
          <w:sz w:val="18"/>
          <w:szCs w:val="18"/>
        </w:rPr>
        <w:t>Creative Commons Attribution-ShareAlike 4.0 International License</w:t>
      </w:r>
    </w:hyperlink>
  </w:p>
  <w:p w14:paraId="7F4AFE1A"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sz w:val="18"/>
        <w:szCs w:val="18"/>
      </w:rPr>
      <w:t>Copyright © 2025 Author(s)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09688" w14:textId="77777777" w:rsidR="00103B6A" w:rsidRDefault="00000000">
    <w:pPr>
      <w:pBdr>
        <w:top w:val="nil"/>
        <w:left w:val="nil"/>
        <w:bottom w:val="nil"/>
        <w:right w:val="nil"/>
        <w:between w:val="nil"/>
      </w:pBdr>
      <w:tabs>
        <w:tab w:val="center" w:pos="4513"/>
        <w:tab w:val="right" w:pos="9026"/>
      </w:tabs>
      <w:spacing w:after="0" w:line="240" w:lineRule="auto"/>
      <w:rPr>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2</w:t>
    </w:r>
    <w:r>
      <w:rPr>
        <w:rFonts w:ascii="Garamond" w:eastAsia="Garamond" w:hAnsi="Garamond" w:cs="Garamond"/>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8D8ED" w14:textId="50115F17" w:rsidR="00103B6A" w:rsidRDefault="00000000">
    <w:pPr>
      <w:pBdr>
        <w:top w:val="nil"/>
        <w:left w:val="nil"/>
        <w:bottom w:val="nil"/>
        <w:right w:val="nil"/>
        <w:between w:val="nil"/>
      </w:pBdr>
      <w:tabs>
        <w:tab w:val="center" w:pos="4513"/>
        <w:tab w:val="right" w:pos="9026"/>
      </w:tabs>
      <w:spacing w:after="0" w:line="240" w:lineRule="auto"/>
      <w:jc w:val="right"/>
      <w:rPr>
        <w:rFonts w:ascii="Garamond" w:eastAsia="Garamond" w:hAnsi="Garamond" w:cs="Garamond"/>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3</w:t>
    </w:r>
    <w:r>
      <w:rPr>
        <w:rFonts w:ascii="Garamond" w:eastAsia="Garamond" w:hAnsi="Garamond" w:cs="Garamond"/>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F0716" w14:textId="77777777" w:rsidR="001A0438" w:rsidRDefault="001A0438">
      <w:pPr>
        <w:spacing w:after="0" w:line="240" w:lineRule="auto"/>
      </w:pPr>
      <w:r>
        <w:separator/>
      </w:r>
    </w:p>
  </w:footnote>
  <w:footnote w:type="continuationSeparator" w:id="0">
    <w:p w14:paraId="7BE04022" w14:textId="77777777" w:rsidR="001A0438" w:rsidRDefault="001A04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4EF4A" w14:textId="77777777" w:rsidR="000C1258" w:rsidRDefault="000C12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2BA0B" w14:textId="77777777" w:rsidR="000C1258" w:rsidRDefault="000C12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32B9E"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b/>
        <w:bCs/>
        <w:color w:val="000000"/>
        <w:sz w:val="20"/>
        <w:szCs w:val="20"/>
      </w:rPr>
      <w:t>D</w:t>
    </w:r>
    <w:r>
      <w:rPr>
        <w:rFonts w:ascii="Garamond" w:eastAsia="Garamond" w:hAnsi="Garamond" w:cs="Garamond"/>
        <w:b/>
        <w:bCs/>
        <w:sz w:val="20"/>
        <w:szCs w:val="20"/>
      </w:rPr>
      <w:t>imar :</w:t>
    </w:r>
    <w:r>
      <w:rPr>
        <w:rFonts w:ascii="Garamond" w:eastAsia="Garamond" w:hAnsi="Garamond" w:cs="Garamond"/>
        <w:b/>
        <w:bCs/>
        <w:color w:val="000000"/>
        <w:sz w:val="20"/>
        <w:szCs w:val="20"/>
      </w:rPr>
      <w:t xml:space="preserve"> Jurnal Pengabdian Masyarakat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ab/>
    </w:r>
    <w:r>
      <w:rPr>
        <w:rFonts w:ascii="Garamond" w:eastAsia="Garamond" w:hAnsi="Garamond" w:cs="Garamond"/>
        <w:color w:val="000000"/>
        <w:sz w:val="20"/>
        <w:szCs w:val="20"/>
      </w:rPr>
      <w:tab/>
      <w:t>email:</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dimar@srikandikreatif.my.id</w:t>
    </w:r>
  </w:p>
  <w:p w14:paraId="289D34DA" w14:textId="527EB706" w:rsidR="00103B6A" w:rsidRDefault="000C1258">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sz w:val="20"/>
        <w:szCs w:val="20"/>
      </w:rPr>
      <w:t>February</w:t>
    </w:r>
    <w:r w:rsidR="00000000">
      <w:rPr>
        <w:rFonts w:ascii="Garamond" w:eastAsia="Garamond" w:hAnsi="Garamond" w:cs="Garamond"/>
        <w:sz w:val="20"/>
        <w:szCs w:val="20"/>
      </w:rPr>
      <w:t xml:space="preserve"> 2026</w:t>
    </w:r>
    <w:r w:rsidR="00000000">
      <w:rPr>
        <w:rFonts w:ascii="Garamond" w:eastAsia="Garamond" w:hAnsi="Garamond" w:cs="Garamond"/>
        <w:color w:val="000000"/>
        <w:sz w:val="20"/>
        <w:szCs w:val="20"/>
      </w:rPr>
      <w:t>,</w:t>
    </w:r>
    <w:r w:rsidR="00000000">
      <w:rPr>
        <w:rFonts w:ascii="Garamond" w:eastAsia="Garamond" w:hAnsi="Garamond" w:cs="Garamond"/>
        <w:color w:val="FFFFFF"/>
        <w:sz w:val="10"/>
        <w:szCs w:val="10"/>
      </w:rPr>
      <w:t xml:space="preserve"> i</w:t>
    </w:r>
    <w:r w:rsidR="00000000">
      <w:rPr>
        <w:rFonts w:ascii="Garamond" w:eastAsia="Garamond" w:hAnsi="Garamond" w:cs="Garamond"/>
        <w:color w:val="000000"/>
        <w:sz w:val="20"/>
        <w:szCs w:val="20"/>
      </w:rPr>
      <w:t xml:space="preserve">Vol. </w:t>
    </w:r>
    <w:r w:rsidR="00000000">
      <w:rPr>
        <w:rFonts w:ascii="Garamond" w:eastAsia="Garamond" w:hAnsi="Garamond" w:cs="Garamond"/>
        <w:sz w:val="20"/>
        <w:szCs w:val="20"/>
      </w:rPr>
      <w:t>2</w:t>
    </w:r>
    <w:r w:rsidR="00000000">
      <w:rPr>
        <w:rFonts w:ascii="Garamond" w:eastAsia="Garamond" w:hAnsi="Garamond" w:cs="Garamond"/>
        <w:color w:val="000000"/>
        <w:sz w:val="20"/>
        <w:szCs w:val="20"/>
      </w:rPr>
      <w:t xml:space="preserve">, </w:t>
    </w:r>
    <w:r w:rsidR="00000000">
      <w:rPr>
        <w:rFonts w:ascii="Garamond" w:eastAsia="Garamond" w:hAnsi="Garamond" w:cs="Garamond"/>
        <w:sz w:val="20"/>
        <w:szCs w:val="20"/>
      </w:rPr>
      <w:t>Issue</w:t>
    </w:r>
    <w:r w:rsidR="00000000">
      <w:rPr>
        <w:rFonts w:ascii="Garamond" w:eastAsia="Garamond" w:hAnsi="Garamond" w:cs="Garamond"/>
        <w:color w:val="000000"/>
        <w:sz w:val="20"/>
        <w:szCs w:val="20"/>
      </w:rPr>
      <w:t xml:space="preserve"> </w:t>
    </w:r>
    <w:r w:rsidR="00000000">
      <w:rPr>
        <w:rFonts w:ascii="Garamond" w:eastAsia="Garamond" w:hAnsi="Garamond" w:cs="Garamond"/>
        <w:sz w:val="20"/>
        <w:szCs w:val="20"/>
      </w:rPr>
      <w:t>2</w:t>
    </w:r>
    <w:r w:rsidR="00000000">
      <w:rPr>
        <w:rFonts w:ascii="Garamond" w:eastAsia="Garamond" w:hAnsi="Garamond" w:cs="Garamond"/>
        <w:color w:val="000000"/>
        <w:sz w:val="20"/>
        <w:szCs w:val="20"/>
      </w:rPr>
      <w:t xml:space="preserve"> </w:t>
    </w:r>
    <w:r w:rsidR="00000000">
      <w:rPr>
        <w:rFonts w:ascii="Garamond" w:eastAsia="Garamond" w:hAnsi="Garamond" w:cs="Garamond"/>
        <w:sz w:val="20"/>
        <w:szCs w:val="20"/>
      </w:rPr>
      <w:t>page</w:t>
    </w:r>
    <w:r w:rsidR="00000000">
      <w:rPr>
        <w:rFonts w:ascii="Garamond" w:eastAsia="Garamond" w:hAnsi="Garamond" w:cs="Garamond"/>
        <w:color w:val="000000"/>
        <w:sz w:val="20"/>
        <w:szCs w:val="20"/>
      </w:rPr>
      <w:t xml:space="preserve"> …</w:t>
    </w:r>
    <w:r w:rsidR="00000000">
      <w:rPr>
        <w:rFonts w:ascii="Garamond" w:eastAsia="Garamond" w:hAnsi="Garamond" w:cs="Garamond"/>
        <w:sz w:val="20"/>
        <w:szCs w:val="20"/>
      </w:rPr>
      <w:t>-</w:t>
    </w:r>
    <w:r w:rsidR="00000000">
      <w:rPr>
        <w:rFonts w:ascii="Garamond" w:eastAsia="Garamond" w:hAnsi="Garamond" w:cs="Garamond"/>
        <w:color w:val="000000"/>
        <w:sz w:val="20"/>
        <w:szCs w:val="20"/>
      </w:rPr>
      <w:t>…</w:t>
    </w:r>
    <w:r w:rsidR="00000000">
      <w:rPr>
        <w:rFonts w:ascii="Garamond" w:eastAsia="Garamond" w:hAnsi="Garamond" w:cs="Garamond"/>
        <w:color w:val="000000"/>
        <w:sz w:val="20"/>
        <w:szCs w:val="20"/>
      </w:rPr>
      <w:tab/>
    </w:r>
    <w:r w:rsidR="00000000">
      <w:rPr>
        <w:rFonts w:ascii="Garamond" w:eastAsia="Garamond" w:hAnsi="Garamond" w:cs="Garamond"/>
        <w:color w:val="000000"/>
        <w:sz w:val="20"/>
        <w:szCs w:val="20"/>
      </w:rPr>
      <w:tab/>
      <w:t xml:space="preserve">p-ISSN: </w:t>
    </w:r>
    <w:r w:rsidR="00000000">
      <w:rPr>
        <w:rFonts w:ascii="Garamond" w:eastAsia="Garamond" w:hAnsi="Garamond" w:cs="Garamond"/>
        <w:sz w:val="20"/>
        <w:szCs w:val="20"/>
      </w:rPr>
      <w:t>3063</w:t>
    </w:r>
    <w:r w:rsidR="00000000">
      <w:rPr>
        <w:rFonts w:ascii="Garamond" w:eastAsia="Garamond" w:hAnsi="Garamond" w:cs="Garamond"/>
        <w:color w:val="000000"/>
        <w:sz w:val="20"/>
        <w:szCs w:val="20"/>
      </w:rPr>
      <w:t>-</w:t>
    </w:r>
    <w:r w:rsidR="00000000">
      <w:rPr>
        <w:rFonts w:ascii="Garamond" w:eastAsia="Garamond" w:hAnsi="Garamond" w:cs="Garamond"/>
        <w:sz w:val="20"/>
        <w:szCs w:val="20"/>
      </w:rPr>
      <w:t>170X</w:t>
    </w:r>
    <w:r w:rsidR="00000000">
      <w:rPr>
        <w:rFonts w:ascii="Garamond" w:eastAsia="Garamond" w:hAnsi="Garamond" w:cs="Garamond"/>
        <w:color w:val="000000"/>
        <w:sz w:val="20"/>
        <w:szCs w:val="20"/>
      </w:rPr>
      <w:t xml:space="preserve"> | e-ISSN: </w:t>
    </w:r>
    <w:r w:rsidR="00000000">
      <w:rPr>
        <w:rFonts w:ascii="Garamond" w:eastAsia="Garamond" w:hAnsi="Garamond" w:cs="Garamond"/>
        <w:sz w:val="20"/>
        <w:szCs w:val="20"/>
      </w:rPr>
      <w:t>3062</w:t>
    </w:r>
    <w:r w:rsidR="00000000">
      <w:rPr>
        <w:rFonts w:ascii="Garamond" w:eastAsia="Garamond" w:hAnsi="Garamond" w:cs="Garamond"/>
        <w:color w:val="000000"/>
        <w:sz w:val="20"/>
        <w:szCs w:val="20"/>
      </w:rPr>
      <w:t>-</w:t>
    </w:r>
    <w:r w:rsidR="00000000">
      <w:rPr>
        <w:rFonts w:ascii="Garamond" w:eastAsia="Garamond" w:hAnsi="Garamond" w:cs="Garamond"/>
        <w:sz w:val="20"/>
        <w:szCs w:val="20"/>
      </w:rPr>
      <w:t>679X</w:t>
    </w:r>
  </w:p>
  <w:p w14:paraId="32014A9D"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FFFFFF"/>
        <w:sz w:val="20"/>
        <w:szCs w:val="20"/>
      </w:rPr>
    </w:pPr>
    <w:r>
      <w:rPr>
        <w:rFonts w:ascii="Times New Roman" w:eastAsia="Times New Roman" w:hAnsi="Times New Roman" w:cs="Times New Roman"/>
        <w:color w:val="000000"/>
        <w:sz w:val="20"/>
        <w:szCs w:val="20"/>
      </w:rPr>
      <w:t xml:space="preserve">      </w:t>
    </w:r>
    <w:r>
      <w:rPr>
        <w:rFonts w:ascii="Garamond" w:eastAsia="Garamond" w:hAnsi="Garamond" w:cs="Garamond"/>
        <w:color w:val="FFFFFF"/>
        <w:sz w:val="20"/>
        <w:szCs w:val="20"/>
      </w:rPr>
      <w:t>10.xxxxx/dimar.v1i1…..</w:t>
    </w:r>
    <w:r>
      <w:rPr>
        <w:noProof/>
      </w:rPr>
      <w:drawing>
        <wp:anchor distT="0" distB="0" distL="0" distR="0" simplePos="0" relativeHeight="251658240" behindDoc="1" locked="0" layoutInCell="1" hidden="0" allowOverlap="1" wp14:anchorId="18D5D6EF" wp14:editId="5EA34A77">
          <wp:simplePos x="0" y="0"/>
          <wp:positionH relativeFrom="column">
            <wp:posOffset>-1267</wp:posOffset>
          </wp:positionH>
          <wp:positionV relativeFrom="paragraph">
            <wp:posOffset>-1267</wp:posOffset>
          </wp:positionV>
          <wp:extent cx="152400" cy="15240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2400" cy="1524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E2BB1" w14:textId="1AF79F6E" w:rsidR="00103B6A" w:rsidRDefault="00000000">
    <w:pPr>
      <w:pBdr>
        <w:top w:val="nil"/>
        <w:left w:val="nil"/>
        <w:bottom w:val="nil"/>
        <w:right w:val="nil"/>
        <w:between w:val="nil"/>
      </w:pBdr>
      <w:tabs>
        <w:tab w:val="center" w:pos="4513"/>
        <w:tab w:val="right" w:pos="9026"/>
      </w:tabs>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2</w:t>
    </w:r>
    <w:r>
      <w:rPr>
        <w:rFonts w:ascii="Garamond" w:eastAsia="Garamond" w:hAnsi="Garamond" w:cs="Garamond"/>
        <w:color w:val="000000"/>
      </w:rPr>
      <w:t xml:space="preserve">, </w:t>
    </w:r>
    <w:r w:rsidR="000C1258">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985D6" w14:textId="2D222399" w:rsidR="00103B6A" w:rsidRDefault="00000000">
    <w:pPr>
      <w:pBdr>
        <w:top w:val="nil"/>
        <w:left w:val="nil"/>
        <w:bottom w:val="nil"/>
        <w:right w:val="nil"/>
        <w:between w:val="nil"/>
      </w:pBdr>
      <w:tabs>
        <w:tab w:val="center" w:pos="4513"/>
        <w:tab w:val="right" w:pos="9026"/>
      </w:tabs>
      <w:jc w:val="right"/>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 xml:space="preserve">2, </w:t>
    </w:r>
    <w:r w:rsidR="00476F86">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B6A"/>
    <w:rsid w:val="000C1258"/>
    <w:rsid w:val="00103B6A"/>
    <w:rsid w:val="00172B0C"/>
    <w:rsid w:val="001A0438"/>
    <w:rsid w:val="002672D0"/>
    <w:rsid w:val="00303466"/>
    <w:rsid w:val="00346FD2"/>
    <w:rsid w:val="00387042"/>
    <w:rsid w:val="0040293C"/>
    <w:rsid w:val="00411177"/>
    <w:rsid w:val="00412787"/>
    <w:rsid w:val="00476F86"/>
    <w:rsid w:val="007673DE"/>
    <w:rsid w:val="007A3746"/>
    <w:rsid w:val="008675EE"/>
    <w:rsid w:val="008B2EB8"/>
    <w:rsid w:val="00AC61CD"/>
    <w:rsid w:val="00C23480"/>
    <w:rsid w:val="00CE35DA"/>
    <w:rsid w:val="00E42E6B"/>
    <w:rsid w:val="00F561BC"/>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61DC9"/>
  <w15:docId w15:val="{BC0A3A13-C4FD-46D7-82BF-FCF4DBD4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line="240" w:lineRule="auto"/>
      <w:ind w:firstLine="216"/>
      <w:jc w:val="center"/>
      <w:outlineLvl w:val="0"/>
    </w:pPr>
    <w:rPr>
      <w:rFonts w:ascii="Times New Roman" w:eastAsia="Times New Roman" w:hAnsi="Times New Roman" w:cs="Times New Roman"/>
      <w:smallCaps/>
      <w:sz w:val="20"/>
      <w:szCs w:val="20"/>
    </w:rPr>
  </w:style>
  <w:style w:type="paragraph" w:styleId="Heading2">
    <w:name w:val="heading 2"/>
    <w:basedOn w:val="Normal"/>
    <w:next w:val="Normal"/>
    <w:uiPriority w:val="9"/>
    <w:unhideWhenUsed/>
    <w:qFormat/>
    <w:pPr>
      <w:keepNext/>
      <w:keepLines/>
      <w:spacing w:before="120" w:after="60" w:line="240" w:lineRule="auto"/>
      <w:ind w:left="288" w:hanging="288"/>
      <w:outlineLvl w:val="1"/>
    </w:pPr>
    <w:rPr>
      <w:rFonts w:ascii="Times New Roman" w:eastAsia="Times New Roman" w:hAnsi="Times New Roman" w:cs="Times New Roman"/>
      <w:i/>
      <w:sz w:val="20"/>
      <w:szCs w:val="20"/>
    </w:rPr>
  </w:style>
  <w:style w:type="paragraph" w:styleId="Heading3">
    <w:name w:val="heading 3"/>
    <w:basedOn w:val="Normal"/>
    <w:next w:val="Normal"/>
    <w:uiPriority w:val="9"/>
    <w:semiHidden/>
    <w:unhideWhenUsed/>
    <w:qFormat/>
    <w:pPr>
      <w:spacing w:after="0" w:line="240" w:lineRule="auto"/>
      <w:ind w:firstLine="180"/>
      <w:jc w:val="both"/>
      <w:outlineLvl w:val="2"/>
    </w:pPr>
    <w:rPr>
      <w:rFonts w:ascii="Times New Roman" w:eastAsia="Times New Roman" w:hAnsi="Times New Roman" w:cs="Times New Roman"/>
      <w:i/>
      <w:sz w:val="20"/>
      <w:szCs w:val="20"/>
    </w:rPr>
  </w:style>
  <w:style w:type="paragraph" w:styleId="Heading4">
    <w:name w:val="heading 4"/>
    <w:basedOn w:val="Normal"/>
    <w:next w:val="Normal"/>
    <w:uiPriority w:val="9"/>
    <w:semiHidden/>
    <w:unhideWhenUsed/>
    <w:qFormat/>
    <w:pPr>
      <w:spacing w:before="40" w:after="40" w:line="240" w:lineRule="auto"/>
      <w:ind w:firstLine="360"/>
      <w:jc w:val="both"/>
      <w:outlineLvl w:val="3"/>
    </w:pPr>
    <w:rPr>
      <w:rFonts w:ascii="Times New Roman" w:eastAsia="Times New Roman" w:hAnsi="Times New Roman" w:cs="Times New Roman"/>
      <w:i/>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95D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D4A"/>
  </w:style>
  <w:style w:type="paragraph" w:styleId="Footer">
    <w:name w:val="footer"/>
    <w:basedOn w:val="Normal"/>
    <w:link w:val="FooterChar"/>
    <w:uiPriority w:val="99"/>
    <w:unhideWhenUsed/>
    <w:rsid w:val="00F95D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D4A"/>
  </w:style>
  <w:style w:type="table" w:customStyle="1" w:styleId="a1">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CE35DA"/>
    <w:rPr>
      <w:rFonts w:ascii="Times New Roman" w:hAnsi="Times New Roman" w:cs="Times New Roman"/>
      <w:sz w:val="24"/>
      <w:szCs w:val="24"/>
    </w:rPr>
  </w:style>
  <w:style w:type="table" w:styleId="TableGrid">
    <w:name w:val="Table Grid"/>
    <w:basedOn w:val="TableNormal"/>
    <w:uiPriority w:val="39"/>
    <w:rsid w:val="00303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2348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537748">
      <w:marLeft w:val="480"/>
      <w:marRight w:val="0"/>
      <w:marTop w:val="0"/>
      <w:marBottom w:val="0"/>
      <w:divBdr>
        <w:top w:val="none" w:sz="0" w:space="0" w:color="auto"/>
        <w:left w:val="none" w:sz="0" w:space="0" w:color="auto"/>
        <w:bottom w:val="none" w:sz="0" w:space="0" w:color="auto"/>
        <w:right w:val="none" w:sz="0" w:space="0" w:color="auto"/>
      </w:divBdr>
    </w:div>
    <w:div w:id="274097949">
      <w:marLeft w:val="480"/>
      <w:marRight w:val="0"/>
      <w:marTop w:val="0"/>
      <w:marBottom w:val="0"/>
      <w:divBdr>
        <w:top w:val="none" w:sz="0" w:space="0" w:color="auto"/>
        <w:left w:val="none" w:sz="0" w:space="0" w:color="auto"/>
        <w:bottom w:val="none" w:sz="0" w:space="0" w:color="auto"/>
        <w:right w:val="none" w:sz="0" w:space="0" w:color="auto"/>
      </w:divBdr>
    </w:div>
    <w:div w:id="358816812">
      <w:marLeft w:val="480"/>
      <w:marRight w:val="0"/>
      <w:marTop w:val="0"/>
      <w:marBottom w:val="0"/>
      <w:divBdr>
        <w:top w:val="none" w:sz="0" w:space="0" w:color="auto"/>
        <w:left w:val="none" w:sz="0" w:space="0" w:color="auto"/>
        <w:bottom w:val="none" w:sz="0" w:space="0" w:color="auto"/>
        <w:right w:val="none" w:sz="0" w:space="0" w:color="auto"/>
      </w:divBdr>
    </w:div>
    <w:div w:id="374045089">
      <w:marLeft w:val="480"/>
      <w:marRight w:val="0"/>
      <w:marTop w:val="0"/>
      <w:marBottom w:val="0"/>
      <w:divBdr>
        <w:top w:val="none" w:sz="0" w:space="0" w:color="auto"/>
        <w:left w:val="none" w:sz="0" w:space="0" w:color="auto"/>
        <w:bottom w:val="none" w:sz="0" w:space="0" w:color="auto"/>
        <w:right w:val="none" w:sz="0" w:space="0" w:color="auto"/>
      </w:divBdr>
    </w:div>
    <w:div w:id="390542003">
      <w:marLeft w:val="480"/>
      <w:marRight w:val="0"/>
      <w:marTop w:val="0"/>
      <w:marBottom w:val="0"/>
      <w:divBdr>
        <w:top w:val="none" w:sz="0" w:space="0" w:color="auto"/>
        <w:left w:val="none" w:sz="0" w:space="0" w:color="auto"/>
        <w:bottom w:val="none" w:sz="0" w:space="0" w:color="auto"/>
        <w:right w:val="none" w:sz="0" w:space="0" w:color="auto"/>
      </w:divBdr>
    </w:div>
    <w:div w:id="396633206">
      <w:marLeft w:val="480"/>
      <w:marRight w:val="0"/>
      <w:marTop w:val="0"/>
      <w:marBottom w:val="0"/>
      <w:divBdr>
        <w:top w:val="none" w:sz="0" w:space="0" w:color="auto"/>
        <w:left w:val="none" w:sz="0" w:space="0" w:color="auto"/>
        <w:bottom w:val="none" w:sz="0" w:space="0" w:color="auto"/>
        <w:right w:val="none" w:sz="0" w:space="0" w:color="auto"/>
      </w:divBdr>
    </w:div>
    <w:div w:id="528028935">
      <w:marLeft w:val="480"/>
      <w:marRight w:val="0"/>
      <w:marTop w:val="0"/>
      <w:marBottom w:val="0"/>
      <w:divBdr>
        <w:top w:val="none" w:sz="0" w:space="0" w:color="auto"/>
        <w:left w:val="none" w:sz="0" w:space="0" w:color="auto"/>
        <w:bottom w:val="none" w:sz="0" w:space="0" w:color="auto"/>
        <w:right w:val="none" w:sz="0" w:space="0" w:color="auto"/>
      </w:divBdr>
    </w:div>
    <w:div w:id="613487037">
      <w:marLeft w:val="480"/>
      <w:marRight w:val="0"/>
      <w:marTop w:val="0"/>
      <w:marBottom w:val="0"/>
      <w:divBdr>
        <w:top w:val="none" w:sz="0" w:space="0" w:color="auto"/>
        <w:left w:val="none" w:sz="0" w:space="0" w:color="auto"/>
        <w:bottom w:val="none" w:sz="0" w:space="0" w:color="auto"/>
        <w:right w:val="none" w:sz="0" w:space="0" w:color="auto"/>
      </w:divBdr>
    </w:div>
    <w:div w:id="629359708">
      <w:marLeft w:val="480"/>
      <w:marRight w:val="0"/>
      <w:marTop w:val="0"/>
      <w:marBottom w:val="0"/>
      <w:divBdr>
        <w:top w:val="none" w:sz="0" w:space="0" w:color="auto"/>
        <w:left w:val="none" w:sz="0" w:space="0" w:color="auto"/>
        <w:bottom w:val="none" w:sz="0" w:space="0" w:color="auto"/>
        <w:right w:val="none" w:sz="0" w:space="0" w:color="auto"/>
      </w:divBdr>
    </w:div>
    <w:div w:id="730542213">
      <w:marLeft w:val="480"/>
      <w:marRight w:val="0"/>
      <w:marTop w:val="0"/>
      <w:marBottom w:val="0"/>
      <w:divBdr>
        <w:top w:val="none" w:sz="0" w:space="0" w:color="auto"/>
        <w:left w:val="none" w:sz="0" w:space="0" w:color="auto"/>
        <w:bottom w:val="none" w:sz="0" w:space="0" w:color="auto"/>
        <w:right w:val="none" w:sz="0" w:space="0" w:color="auto"/>
      </w:divBdr>
    </w:div>
    <w:div w:id="983509814">
      <w:marLeft w:val="480"/>
      <w:marRight w:val="0"/>
      <w:marTop w:val="0"/>
      <w:marBottom w:val="0"/>
      <w:divBdr>
        <w:top w:val="none" w:sz="0" w:space="0" w:color="auto"/>
        <w:left w:val="none" w:sz="0" w:space="0" w:color="auto"/>
        <w:bottom w:val="none" w:sz="0" w:space="0" w:color="auto"/>
        <w:right w:val="none" w:sz="0" w:space="0" w:color="auto"/>
      </w:divBdr>
    </w:div>
    <w:div w:id="991061697">
      <w:marLeft w:val="480"/>
      <w:marRight w:val="0"/>
      <w:marTop w:val="0"/>
      <w:marBottom w:val="0"/>
      <w:divBdr>
        <w:top w:val="none" w:sz="0" w:space="0" w:color="auto"/>
        <w:left w:val="none" w:sz="0" w:space="0" w:color="auto"/>
        <w:bottom w:val="none" w:sz="0" w:space="0" w:color="auto"/>
        <w:right w:val="none" w:sz="0" w:space="0" w:color="auto"/>
      </w:divBdr>
    </w:div>
    <w:div w:id="1295405740">
      <w:marLeft w:val="480"/>
      <w:marRight w:val="0"/>
      <w:marTop w:val="0"/>
      <w:marBottom w:val="0"/>
      <w:divBdr>
        <w:top w:val="none" w:sz="0" w:space="0" w:color="auto"/>
        <w:left w:val="none" w:sz="0" w:space="0" w:color="auto"/>
        <w:bottom w:val="none" w:sz="0" w:space="0" w:color="auto"/>
        <w:right w:val="none" w:sz="0" w:space="0" w:color="auto"/>
      </w:divBdr>
    </w:div>
    <w:div w:id="1505389624">
      <w:marLeft w:val="480"/>
      <w:marRight w:val="0"/>
      <w:marTop w:val="0"/>
      <w:marBottom w:val="0"/>
      <w:divBdr>
        <w:top w:val="none" w:sz="0" w:space="0" w:color="auto"/>
        <w:left w:val="none" w:sz="0" w:space="0" w:color="auto"/>
        <w:bottom w:val="none" w:sz="0" w:space="0" w:color="auto"/>
        <w:right w:val="none" w:sz="0" w:space="0" w:color="auto"/>
      </w:divBdr>
    </w:div>
    <w:div w:id="1586180597">
      <w:marLeft w:val="480"/>
      <w:marRight w:val="0"/>
      <w:marTop w:val="0"/>
      <w:marBottom w:val="0"/>
      <w:divBdr>
        <w:top w:val="none" w:sz="0" w:space="0" w:color="auto"/>
        <w:left w:val="none" w:sz="0" w:space="0" w:color="auto"/>
        <w:bottom w:val="none" w:sz="0" w:space="0" w:color="auto"/>
        <w:right w:val="none" w:sz="0" w:space="0" w:color="auto"/>
      </w:divBdr>
    </w:div>
    <w:div w:id="1874148560">
      <w:marLeft w:val="480"/>
      <w:marRight w:val="0"/>
      <w:marTop w:val="0"/>
      <w:marBottom w:val="0"/>
      <w:divBdr>
        <w:top w:val="none" w:sz="0" w:space="0" w:color="auto"/>
        <w:left w:val="none" w:sz="0" w:space="0" w:color="auto"/>
        <w:bottom w:val="none" w:sz="0" w:space="0" w:color="auto"/>
        <w:right w:val="none" w:sz="0" w:space="0" w:color="auto"/>
      </w:divBdr>
    </w:div>
    <w:div w:id="1903637922">
      <w:marLeft w:val="480"/>
      <w:marRight w:val="0"/>
      <w:marTop w:val="0"/>
      <w:marBottom w:val="0"/>
      <w:divBdr>
        <w:top w:val="none" w:sz="0" w:space="0" w:color="auto"/>
        <w:left w:val="none" w:sz="0" w:space="0" w:color="auto"/>
        <w:bottom w:val="none" w:sz="0" w:space="0" w:color="auto"/>
        <w:right w:val="none" w:sz="0" w:space="0" w:color="auto"/>
      </w:divBdr>
    </w:div>
    <w:div w:id="1956862389">
      <w:marLeft w:val="48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DEBFF9BE8443C1A893C96B9C9040D3"/>
        <w:category>
          <w:name w:val="General"/>
          <w:gallery w:val="placeholder"/>
        </w:category>
        <w:types>
          <w:type w:val="bbPlcHdr"/>
        </w:types>
        <w:behaviors>
          <w:behavior w:val="content"/>
        </w:behaviors>
        <w:guid w:val="{D700E722-9FF0-4AA9-8DD1-023BB268ACE5}"/>
      </w:docPartPr>
      <w:docPartBody>
        <w:p w:rsidR="00000000" w:rsidRDefault="009D7719" w:rsidP="009D7719">
          <w:pPr>
            <w:pStyle w:val="41DEBFF9BE8443C1A893C96B9C9040D3"/>
          </w:pPr>
          <w:r w:rsidRPr="00763499">
            <w:rPr>
              <w:rStyle w:val="PlaceholderText"/>
            </w:rPr>
            <w:t>Click or tap here to enter text.</w:t>
          </w:r>
        </w:p>
      </w:docPartBody>
    </w:docPart>
    <w:docPart>
      <w:docPartPr>
        <w:name w:val="538EEDB3CE7945A084506D99457A61F3"/>
        <w:category>
          <w:name w:val="General"/>
          <w:gallery w:val="placeholder"/>
        </w:category>
        <w:types>
          <w:type w:val="bbPlcHdr"/>
        </w:types>
        <w:behaviors>
          <w:behavior w:val="content"/>
        </w:behaviors>
        <w:guid w:val="{5A489127-82ED-496F-B767-3811BC609420}"/>
      </w:docPartPr>
      <w:docPartBody>
        <w:p w:rsidR="00000000" w:rsidRDefault="009D7719" w:rsidP="009D7719">
          <w:pPr>
            <w:pStyle w:val="538EEDB3CE7945A084506D99457A61F3"/>
          </w:pPr>
          <w:r w:rsidRPr="00763499">
            <w:rPr>
              <w:rStyle w:val="PlaceholderText"/>
            </w:rPr>
            <w:t>Click or tap here to enter text.</w:t>
          </w:r>
        </w:p>
      </w:docPartBody>
    </w:docPart>
    <w:docPart>
      <w:docPartPr>
        <w:name w:val="20C0E4B034F84075AA39C0FE8D64D0BF"/>
        <w:category>
          <w:name w:val="General"/>
          <w:gallery w:val="placeholder"/>
        </w:category>
        <w:types>
          <w:type w:val="bbPlcHdr"/>
        </w:types>
        <w:behaviors>
          <w:behavior w:val="content"/>
        </w:behaviors>
        <w:guid w:val="{859A29E7-DB90-4F4C-ADFE-91BF0AFEE095}"/>
      </w:docPartPr>
      <w:docPartBody>
        <w:p w:rsidR="00000000" w:rsidRDefault="009D7719" w:rsidP="009D7719">
          <w:pPr>
            <w:pStyle w:val="20C0E4B034F84075AA39C0FE8D64D0BF"/>
          </w:pPr>
          <w:r w:rsidRPr="00763499">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52AE42A-22F3-4974-BCDE-DFD4231C190C}"/>
      </w:docPartPr>
      <w:docPartBody>
        <w:p w:rsidR="00000000" w:rsidRDefault="009D7719">
          <w:r w:rsidRPr="00C660B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719"/>
    <w:rsid w:val="00411177"/>
    <w:rsid w:val="004D2FFA"/>
    <w:rsid w:val="009D7719"/>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7719"/>
    <w:rPr>
      <w:color w:val="666666"/>
    </w:rPr>
  </w:style>
  <w:style w:type="paragraph" w:customStyle="1" w:styleId="41DEBFF9BE8443C1A893C96B9C9040D3">
    <w:name w:val="41DEBFF9BE8443C1A893C96B9C9040D3"/>
    <w:rsid w:val="009D7719"/>
  </w:style>
  <w:style w:type="paragraph" w:customStyle="1" w:styleId="538EEDB3CE7945A084506D99457A61F3">
    <w:name w:val="538EEDB3CE7945A084506D99457A61F3"/>
    <w:rsid w:val="009D7719"/>
  </w:style>
  <w:style w:type="paragraph" w:customStyle="1" w:styleId="20C0E4B034F84075AA39C0FE8D64D0BF">
    <w:name w:val="20C0E4B034F84075AA39C0FE8D64D0BF"/>
    <w:rsid w:val="009D77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B08FFB-AA9F-4618-B603-F74BDC7A52A1}">
  <we:reference id="wa104382081" version="1.55.1.0" store="en-US" storeType="OMEX"/>
  <we:alternateReferences>
    <we:reference id="WA104382081" version="1.55.1.0" store="" storeType="OMEX"/>
  </we:alternateReferences>
  <we:properties>
    <we:property name="MENDELEY_CITATIONS" value="[{&quot;citationID&quot;:&quot;MENDELEY_CITATION_fdd77d38-95b4-4693-a20d-3b01b45b89ac&quot;,&quot;properties&quot;:{&quot;noteIndex&quot;:0},&quot;isEdited&quot;:false,&quot;manualOverride&quot;:{&quot;citeprocText&quot;:&quot;(Darwis Darmawan &amp;#38; Siti Fadjarajani, 2019)&quot;,&quot;isManuallyOverridden&quot;:false,&quot;manualOverrideText&quot;:&quot;&quot;},&quot;citationTag&quot;:&quot;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quot;,&quot;citationItems&quot;:[{&quot;id&quot;:&quot;55bcac02-6739-57c6-9a49-a2d5ebfad8c8&quot;,&quot;itemData&quot;:{&quot;abstract&quot;:&quot;Tujuan penelitian yaitu untuk mengetahui hubungan antara pengetahuan dan sikap pelestarian lingkungan dengan perilaku wisatawan dalam menjaga kebersihan lingkungan di kawasan objek wisata. Penelitian yang telah dilaksanakan menggunakan pendekatan kuantitatif, dengan metode deskriptif. Berdasarkan data rata-rata kunjungan tahunan jumlah populasi yang berkunjung 532 orang Sampel dalam penelitian ini adalah wisatawan yang secara random bertemu dengan peneliti, bersedia mengisi angket secara utuh dan dapat diobservasi perilakunya yaitu sebanyak 53 orang. Berdasarkan hasil penelitian ini menunjukkan bahwa Hubungan Antara Pengetahuan Tentang Pelestarian lingkungan dengan Perilaku dalam menjaga kebersihan lingkungan termasuk kategori erat sekali dengan nilai korelasi rank spearman 98,4 %. Sedangkan Hubungan Antara Sikap Pelestarian lingkungan dengan Perilaku dalam Pelestarian lingkungan dengan nilai determinasi 9,1%. Sementara secara bersamaan hubungan antara pengetahuan dan sikap tentang pelestarian lingkungan dengan perilakunya dalam memelihara kesehatan lingkungan dengan dengan nilai uji W Kendall’s yaitu chi square sebesar 102,151. Hal ini membuktikan hipotesis yang diajukan diterima. Maka penulis simpulkan sebagai berikut : 1) Ada hubungan yang positif ntara pengetahuan tentang pelestarian lingkungan dengan perilakunya dalam memelihara kebersihan lingkungan, 2) Ada hubungan yang positif antara sikap dalam pelestarian lingkungan dengan perilakunya dalam memelihara kebersihan lingkungan, 3) Ada hubungan yang positif antara pengetahuan dan sikap tentang pelestarian lingkungan dengan perilakunya dalam memelihara kesehatan lingkungan&quot;,&quot;author&quot;:[{&quot;dropping-particle&quot;:&quot;&quot;,&quot;family&quot;:&quot;Darwis Darmawan&quot;,&quot;given&quot;:&quot;&quot;,&quot;non-dropping-particle&quot;:&quot;&quot;,&quot;parse-names&quot;:false,&quot;suffix&quot;:&quot;&quot;},{&quot;dropping-particle&quot;:&quot;&quot;,&quot;family&quot;:&quot;Siti Fadjarajani&quot;,&quot;given&quot;:&quot;&quot;,&quot;non-dropping-particle&quot;:&quot;&quot;,&quot;parse-names&quot;:false,&quot;suffix&quot;:&quot;&quot;}],&quot;container-title&quot;:&quot;Jurnal Geografi&quot;,&quot;id&quot;:&quot;55bcac02-6739-57c6-9a49-a2d5ebfad8c8&quot;,&quot;issue&quot;:&quot;2016&quot;,&quot;issued&quot;:{&quot;date-parts&quot;:[[&quot;2019&quot;]]},&quot;title&quot;:&quot;Hubungan Antara Pengetahuan Dan Sikap Pelestarian Lingkungan Dengan Perilaku Wisatawan Dalam Menjaga Kebersihan Lingkungan (Studi Di Kawasan Objek Wisata Alam Gunung Galunggung Desa Linggajati Kecamatan Sukaratu Kabupaten Tasikmalaya)&quot;,&quot;type&quot;:&quot;article-journal&quot;,&quot;volume&quot;:&quot;4&quot;,&quot;container-title-short&quot;:&quot;&quot;},&quot;uris&quot;:[&quot;http://www.mendeley.com/documents/?uuid=d19399c8-ab1b-3f99-8f1f-45abbe06a333&quot;],&quot;isTemporary&quot;:false,&quot;legacyDesktopId&quot;:&quot;d19399c8-ab1b-3f99-8f1f-45abbe06a333&quot;}]},{&quot;citationID&quot;:&quot;MENDELEY_CITATION_71a2a031-c515-4dcd-b1e6-ebbfdc440521&quot;,&quot;properties&quot;:{&quot;noteIndex&quot;:0},&quot;isEdited&quot;:false,&quot;manualOverride&quot;:{&quot;citeprocText&quot;:&quot;(Neolaka &amp;#38; Grameinie, 2022)&quot;,&quot;isManuallyOverridden&quot;:false,&quot;manualOverrideText&quot;:&quot;&quot;},&quot;citationTag&quot;:&quot;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quot;,&quot;citationItems&quot;:[{&quot;id&quot;:&quot;9208a4fb-73b3-503e-8182-e9038e89fc47&quot;,&quot;itemData&quot;:{&quot;abstract&quot;:&quot;Pendidikan lingkungan pada dasarnya adalah usaha sadar untuk menyelesaikan masalah lingkungan. Masalah lingkungan merupakan salah satu masalah yang dihadapi masyarakat dunia termasuk Indonesia. Masalah ini muncul karena “bumi” yang kita anggap sebagai “rumah kita” tidak nyaman lagi untuk dihuni. Mengapa? Saat ini bumi yang kita anggap sebagai rumah kita mulai tampak sebagai tempat pembuangan limbah/sampah. Salah satu penyebabnya adalah karakter manusia yang tidak ramah lingkungan. Untuk mengetahui bagaimana upaya agar bumi yang adalah rumah kita, dapat berfungsi kembali dengan baik seperti pada awal mulanya, maka buku ini adalah solusinya. Buku ini membahas Ilmu Pendidikan Lingkungan: Mendidik dengan Hati dan Senyuman, Mengubah Sikap Perilaku Pembelajaran Lingkungan. Beberapa isi bahasannya antara lain: pengetahuan lingkungan masa ke masa: masa purbakala, masa pancosmism, antroposentrisme, dan holisme. Hubungan manusia dengan lingkungan, ekosistem dan sistem sosial, pengelolaan lingkungan dan AMDAL. Perilaku bijak lingkungan, faktor yang memengaruhi perilaku manusia, bijak menghadapi bencana alam, perubahan iklim, membangun masa depan Indonesia berkelanjutan, dan karakter peduli lingkungan hidup. Para pakar ilmu pendidikan lingkungan menyatakan bahwa pendidikan lingkungan adalah suatu proses untuk menyadarkan populasi manusia di dunia untuk sadar dan peduli pada lingkungan hidup sekitarnya. Dan dapat terwujud bila pelaksanaan pendidikan lingkungan difokuskan pada kehidupan nyata, yaitu tidak hanya memberikan pengetahuan/knowledge sebanyak-banyaknya tentang lingkungan, tetapi memberikan keterampilan/skill memelihara lingkungan, melalui pendidikan dan latihan/diklat, dan pada saat melakukan suatu keterampilan memelihara lingkungan akan terlihat sikap kerja/attitude–nya. Dalam mengedukasi suatu masyarakat khususnya anak-anak sebagai peserta didik karakter lingkungan, dukungan keteladanan orang tua anak, pendidik dan tokoh masyarakat menjadi penting. Untuk memahami lebih mendalam, silakan membaca buku ini.&quot;,&quot;author&quot;:[{&quot;dropping-particle&quot;:&quot;&quot;,&quot;family&quot;:&quot;Neolaka&quot;,&quot;given&quot;:&quot;Amos&quot;,&quot;non-dropping-particle&quot;:&quot;&quot;,&quot;parse-names&quot;:false,&quot;suffix&quot;:&quot;&quot;},{&quot;dropping-particle&quot;:&quot;&quot;,&quot;family&quot;:&quot;Grameinie&quot;,&quot;given&quot;:&quot;Gladies Mercya&quot;,&quot;non-dropping-particle&quot;:&quot;&quot;,&quot;parse-names&quot;:false,&quot;suffix&quot;:&quot;&quot;}],&quot;container-title&quot;:&quot;Prenada Media&quot;,&quot;id&quot;:&quot;9208a4fb-73b3-503e-8182-e9038e89fc47&quot;,&quot;issued&quot;:{&quot;date-parts&quot;:[[&quot;2022&quot;]]},&quot;title&quot;:&quot;Ilmu Pendidikan Lingkungan: Mendidik dengan Hati dan Senyuman, Mengubah Sikap Perilaku Pembelajaran Lingkungan&quot;,&quot;type&quot;:&quot;book&quot;,&quot;container-title-short&quot;:&quot;&quot;},&quot;uris&quot;:[&quot;http://www.mendeley.com/documents/?uuid=1e66d460-a0ce-33ef-8941-8d05b1193c85&quot;],&quot;isTemporary&quot;:false,&quot;legacyDesktopId&quot;:&quot;1e66d460-a0ce-33ef-8941-8d05b1193c85&quot;}]},{&quot;citationID&quot;:&quot;MENDELEY_CITATION_8d670b40-00b9-4cdb-b1bb-e6b9f88d78fe&quot;,&quot;properties&quot;:{&quot;noteIndex&quot;:0},&quot;isEdited&quot;:false,&quot;manualOverride&quot;:{&quot;citeprocText&quot;:&quot;(Kartasasmita, 2020)&quot;,&quot;isManuallyOverridden&quot;:false,&quot;manualOverrideText&quot;:&quot;&quot;},&quot;citationTag&quot;:&quot;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quot;,&quot;citationItems&quot;:[{&quot;id&quot;:&quot;639112bf-6037-5a3b-a11b-b87ba42f4b88&quot;,&quot;itemData&quot;:{&quot;abstract&quot;:&quot;Pemberdayaan masyarakat adalah konsep pembanguan ekonomi yang merangkum nilai-nilai masyarakat untuk membangun paradigma baru dalam pembangunan yang bersifat people-centered, participatory, Dalam kerangka ini upaya untuk memberdayakan masyarakat (empowering) dapat dikaji dari 3 (tiga) aspek : Pertama, ENABLING yaitu menciptakan suasana yang memungkinkan potensi masyarakat dapat berkembang. Kedua, EMPOWERING yaitu memperkuat potensi yang dimiliki masyarakat melalui langkah-langkah nyata yang menyangkut penyediaan berbagai input dan pembukaan dalam berbagai peluang yang akan membuat masyarakat semakin berdaya. Ketiga, PROTECTING yaitu melindungi dan membela kepentingan masyarakat lemah. Pendekatan pemberdayaan pada intinya memberikan tekanan pada otonomi pengambilan keputusan dari kelompok masyarakat yang berlandaskan pada sumberdaya pribadi, langsung, demokratis dan pembelajaran social. Memberdayakan masyarakat adalah upaya untuk meningkatkan harkat dan martabat lapisan masyarakat bawah (grass root) yang dengan segala keterbatasannya belum mampu melepaskan diri dari perangkap kemiskinan, kebodohan dan keterbelakangan, sehingga pemberdayaan masyarakat tidak hanya penguatan individu tetapi juga pranata-pranata sosial yang ada. Menanamkan nilai-nilai buaya modern seperti kerja keras, hemat, keterbukaan, tanggung jawab adalah bagian penting dalam upaya pemberdayaan.&quot;,&quot;author&quot;:[{&quot;dropping-particle&quot;:&quot;&quot;,&quot;family&quot;:&quot;Kartasasmita&quot;,&quot;given&quot;:&quot;Ginanjar&quot;,&quot;non-dropping-particle&quot;:&quot;&quot;,&quot;parse-names&quot;:false,&quot;suffix&quot;:&quot;&quot;}],&quot;container-title&quot;:&quot;Yogyakarta: UGM&quot;,&quot;id&quot;:&quot;639112bf-6037-5a3b-a11b-b87ba42f4b88&quot;,&quot;issued&quot;:{&quot;date-parts&quot;:[[&quot;2020&quot;]]},&quot;title&quot;:&quot;Pemberdayaan masyarakat: Konsep pembangunan yang berakar pada masyarakat&quot;,&quot;type&quot;:&quot;webpage&quot;,&quot;container-title-short&quot;:&quot;&quot;},&quot;uris&quot;:[&quot;http://www.mendeley.com/documents/?uuid=70ba7d45-e7fb-33ee-b169-97e640b80ee2&quot;],&quot;isTemporary&quot;:false,&quot;legacyDesktopId&quot;:&quot;70ba7d45-e7fb-33ee-b169-97e640b80ee2&quot;}]},{&quot;citationID&quot;:&quot;MENDELEY_CITATION_317d3630-b186-4cae-ae18-d0c198ae0de1&quot;,&quot;properties&quot;:{&quot;noteIndex&quot;:0},&quot;isEdited&quot;:false,&quot;manualOverride&quot;:{&quot;citeprocText&quot;:&quot;(Mardikanto T &amp;#38; Soebiato P, 2017)&quot;,&quot;isManuallyOverridden&quot;:false,&quot;manualOverrideText&quot;:&quot;&quot;},&quot;citationTag&quot;:&quot;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quot;,&quot;citationItems&quot;:[{&quot;id&quot;:&quot;9c06245b-2162-5d55-b19d-431198820c98&quot;,&quot;itemData&quot;:{&quot;abstract&quot;:&quot;Pemberdayaan, dewasa ini telah menjadi program nasional melalui PNPM ( Program Nasional Pemberdayaan Nasional ), sehingga tidak satupun SKPD ( Satuan Kerja Pemerintah Daerah ) yang tidak memiliki program pemberdayaan masyarakat.&quot;,&quot;author&quot;:[{&quot;dropping-particle&quot;:&quot;&quot;,&quot;family&quot;:&quot;Mardikanto T &amp; Soebiato P&quot;,&quot;given&quot;:&quot;&quot;,&quot;non-dropping-particle&quot;:&quot;&quot;,&quot;parse-names&quot;:false,&quot;suffix&quot;:&quot;&quot;}],&quot;container-title&quot;:&quot;Bandung Alfabeta&quot;,&quot;id&quot;:&quot;9c06245b-2162-5d55-b19d-431198820c98&quot;,&quot;issued&quot;:{&quot;date-parts&quot;:[[&quot;2017&quot;]]},&quot;title&quot;:&quot;Pemberdayaan Masyarakat dalam Perspektif Kebijakan Publik.&quot;,&quot;type&quot;:&quot;article&quot;,&quot;container-title-short&quot;:&quot;&quot;},&quot;uris&quot;:[&quot;http://www.mendeley.com/documents/?uuid=6f31d8f1-d7fd-3ad0-a4e5-e4810717859b&quot;],&quot;isTemporary&quot;:false,&quot;legacyDesktopId&quot;:&quot;6f31d8f1-d7fd-3ad0-a4e5-e4810717859b&quot;}]},{&quot;citationID&quot;:&quot;MENDELEY_CITATION_4f338534-f596-4e0c-b546-6cb714a524d5&quot;,&quot;properties&quot;:{&quot;noteIndex&quot;:0},&quot;isEdited&quot;:false,&quot;manualOverride&quot;:{&quot;citeprocText&quot;:&quot;(Haerani et al., 2023)&quot;,&quot;isManuallyOverridden&quot;:false,&quot;manualOverrideText&quot;:&quot;&quot;},&quot;citationTag&quot;:&quot;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quot;,&quot;citationItems&quot;:[{&quot;id&quot;:&quot;fce7b751-d3a3-531e-a061-ddc85d7d2674&quot;,&quot;itemData&quot;:{&quot;DOI&quot;:&quot;10.47080/abdikarya.v5i1.2484&quot;,&quot;ISSN&quot;:&quot;2686-6447&quot;,&quot;abstract&quot;:&quot;Daily activities on a household scale produce a large amount of waste. Garbage becomes a problem when its volume continues to increase without any processing effort. Household waste is one of the urgent problems in SetraJaya Village that needs to be resolved immediately. This has become one of the focus of work in community service activities carried focused lecturers with group 24 students at Banten Jaya University. This activity was carried out in a series of service activities for one month which took place in the SetraJaya village, koroncong Pandeglang. This training aimed to provide knowledge about household waste regarding the types, impacts, sorting, and processing and to teach simple technology for waste processing. The training was carried out in three stages, namely preparation, implementation, as well as evaluavbout participation in the training showed an increased awareness to protect the environment. Processing of organic waste produces organic fertilizers and natural pesticides. Household waste processing can overcome the problem of waste generated by the community as well as produce products that can be reused by the community. Waste that comes from the community can be used again by the community is one application of the concept of zero waste.&quot;,&quot;author&quot;:[{&quot;dropping-particle&quot;:&quot;&quot;,&quot;family&quot;:&quot;Haerani&quot;,&quot;given&quot;:&quot;Anggi&quot;,&quot;non-dropping-particle&quot;:&quot;&quot;,&quot;parse-names&quot;:false,&quot;suffix&quot;:&quot;&quot;},{&quot;dropping-particle&quot;:&quot;&quot;,&quot;family&quot;:&quot;Kania&quot;,&quot;given&quot;:&quot;Raden&quot;,&quot;non-dropping-particle&quot;:&quot;&quot;,&quot;parse-names&quot;:false,&quot;suffix&quot;:&quot;&quot;},{&quot;dropping-particle&quot;:&quot;&quot;,&quot;family&quot;:&quot;Nuaraisiah&quot;,&quot;given&quot;:&quot;Rohaelis&quot;,&quot;non-dropping-particle&quot;:&quot;&quot;,&quot;parse-names&quot;:false,&quot;suffix&quot;:&quot;&quot;}],&quot;container-title&quot;:&quot;ABDIKARYA: Jurnal Pengabdian dan Pemberdayaan Masyarakat&quot;,&quot;id&quot;:&quot;fce7b751-d3a3-531e-a061-ddc85d7d2674&quot;,&quot;issue&quot;:&quot;1&quot;,&quot;issued&quot;:{&quot;date-parts&quot;:[[&quot;2023&quot;]]},&quot;title&quot;:&quot;ZERO WASTE DENGAN PENGOLAHAN SAMPAH BASAH RUMAH TANGGA MENJADI PUPUK ORGANIK DI DESA SETRAJAYA&quot;,&quot;type&quot;:&quot;article-journal&quot;,&quot;volume&quot;:&quot;5&quot;,&quot;container-title-short&quot;:&quot;&quot;},&quot;uris&quot;:[&quot;http://www.mendeley.com/documents/?uuid=00722a96-91fa-3f0e-b534-e7000a41d859&quot;],&quot;isTemporary&quot;:false,&quot;legacyDesktopId&quot;:&quot;00722a96-91fa-3f0e-b534-e7000a41d859&quot;}]},{&quot;citationID&quot;:&quot;MENDELEY_CITATION_ef20baad-4bf7-4e6b-ad2e-a7802369e5a7&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Sardjono&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Sujarwoko&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container-title-short&quot;:&quot;&quot;},&quot;isTemporary&quot;:false}]},{&quot;citationID&quot;:&quot;MENDELEY_CITATION_81e11f20-4cbd-4b4c-9fe5-77f5df60ee3b&quot;,&quot;properties&quot;:{&quot;noteIndex&quot;:0},&quot;isEdited&quot;:false,&quot;manualOverride&quot;:{&quot;citeprocText&quot;:&quot;(Hikamah et al., 2025)&quot;,&quot;isManuallyOverridden&quot;:false,&quot;manualOverrideText&quot;:&quot;&quot;},&quot;citationTag&quot;:&quot;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quot;,&quot;citationItems&quot;:[{&quot;id&quot;:&quot;bd103bc7-be24-5483-83fb-9d897c592de1&quot;,&quot;itemData&quot;:{&quot;DOI&quot;:&quot;10.31537/dedication.v9i2.2380&quot;,&quot;ISSN&quot;:&quot;2548-8813&quot;,&quot;abstract&quot;:&quot;Sampah merupakan bahan yang tidak dapat dipergunakan kembali dan tidak memiliki nilai guna. Pengabdian ini bertujuan untuk mencegah penumpukan sampah yang dapat mengakibatkan pencemaran lingkungan, tidak bersih dan tidak sehat di area kampus. Salah satu alternatif solusi dari permasalahan sampah yaitu dengan dilakukannya teknik ecobrick. Metode pengabdian ini menggunakan Participatory Action Research (PAR), melalui to know, to understand, to plan, to action, to reflection (5T). Hasil dari kegiatan pengabdian ini yaitu mentransformasi sampah plastik menggunakan teknik ecobrick menjadi spot foto aesthetic melalui recycle sampah plastik untuk memfasilitasi era-instagenic bagi mahasiswa yang gemar update story di sosial media seperti TikTok, Instagram (IG), dan media sosial populer lainnya. Oleh karena itu, kegiatan pengabdian transformasi mengenai sampah yang di ubah menggunakan teknik ecobrick ini sangatlah memberikan manfaat diberbagai segmen, mahasiswa yang gemar foto, keindahan lingkungan, dan dapat memberi solusi menumpuknya sampah anorganik.&quot;,&quot;author&quot;:[{&quot;dropping-particle&quot;:&quot;&quot;,&quot;family&quot;:&quot;Hikamah&quot;,&quot;given&quot;:&quot;Siti Roudlotul&quot;,&quot;non-dropping-particle&quot;:&quot;&quot;,&quot;parse-names&quot;:false,&quot;suffix&quot;:&quot;&quot;},{&quot;dropping-particle&quot;:&quot;&quot;,&quot;family&quot;:&quot;Syafiqoh&quot;,&quot;given&quot;:&quot;Alya&quot;,&quot;non-dropping-particle&quot;:&quot;&quot;,&quot;parse-names&quot;:false,&quot;suffix&quot;:&quot;&quot;},{&quot;dropping-particle&quot;:&quot;&quot;,&quot;family&quot;:&quot;Firdausi&quot;,&quot;given&quot;:&quot;Jannatul&quot;,&quot;non-dropping-particle&quot;:&quot;&quot;,&quot;parse-names&quot;:false,&quot;suffix&quot;:&quot;&quot;},{&quot;dropping-particle&quot;:&quot;&quot;,&quot;family&quot;:&quot;Ulya&quot;,&quot;given&quot;:&quot;Siti Kumil Laila Hidayatul&quot;,&quot;non-dropping-particle&quot;:&quot;&quot;,&quot;parse-names&quot;:false,&quot;suffix&quot;:&quot;&quot;},{&quot;dropping-particle&quot;:&quot;&quot;,&quot;family&quot;:&quot;Wulandari&quot;,&quot;given&quot;:&quot;Dewi Innayah&quot;,&quot;non-dropping-particle&quot;:&quot;&quot;,&quot;parse-names&quot;:false,&quot;suffix&quot;:&quot;&quot;}],&quot;container-title&quot;:&quot;Dedication : Jurnal Pengabdian Masyarakat&quot;,&quot;id&quot;:&quot;bd103bc7-be24-5483-83fb-9d897c592de1&quot;,&quot;issue&quot;:&quot;2&quot;,&quot;issued&quot;:{&quot;date-parts&quot;:[[&quot;2025&quot;]]},&quot;title&quot;:&quot;Mentransformasi Sampah Plastik Menggunakan Teknik Ecobrick Menjadi Spot Foto Aesthetic: Recycle Sampah Plastik untuk Memfasilitasi Era-instagenic&quot;,&quot;type&quot;:&quot;article-journal&quot;,&quot;volume&quot;:&quot;9&quot;,&quot;container-title-short&quot;:&quot;&quot;},&quot;uris&quot;:[&quot;http://www.mendeley.com/documents/?uuid=8b6a78a0-6ede-35ce-8672-2a78474492e3&quot;],&quot;isTemporary&quot;:false,&quot;legacyDesktopId&quot;:&quot;8b6a78a0-6ede-35ce-8672-2a78474492e3&quot;}]},{&quot;citationID&quot;:&quot;MENDELEY_CITATION_66a95b0d-8ebf-4df3-9fec-6d61e1fd382f&quot;,&quot;properties&quot;:{&quot;noteIndex&quot;:0},&quot;isEdited&quot;:false,&quot;manualOverride&quot;:{&quot;citeprocText&quot;:&quot;(Syidiq, 2022)&quot;,&quot;isManuallyOverridden&quot;:false,&quot;manualOverrideText&quot;:&quot;&quot;},&quot;citationTag&quot;:&quot;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quot;,&quot;citationItems&quot;:[{&quot;id&quot;:&quot;68c9d71c-4878-5bdd-a696-7b37c88d21d4&quot;,&quot;itemData&quot;:{&quot;DOI&quot;:&quot;10.47701/sintech.v2i2.1882&quot;,&quot;abstract&quot;:&quot;Hidroponik adalah budidaya tanaman dengan hanya memanfaatkan air tanpa menggunakan tanah. Prioritasnya adalah pemenuhan kebutuhan nutrisi tanaman. Air yang dibutuhkan dalam penanaman hidroponik tentunya lebih sedikit dari kebutuhan air dalam budidaya tanaman dengan tanah. Untuk menghindari kekurangan pangan, diperlukan teknik-teknik baru dalam pertanian. Misalnya dengan teknik penanaman yang bisa dilakukan tanpa menggunakan media tanah yaitu dengan teknik hidroponik. Meski penanaman dilakukan di air, namun teknik hidroponik membutuhkan sedikit air. Sehingga penanaman hidroponik sangat cocok dilakukan di daerah yang minim suplai air. Dalam rangka meningkatkan produksi pertanian, pemerintah sangat mendukung upaya pengembangan teknologi pertanian dan peningkatan ilmu pengetahuan dan teknologi. Target penanaman hidroponik ini bisa dimulai dari rumah tangga. Pada umumnya ibu rumah tangga yang tidak bekerja memiliki banyak waktu luang, sehingga dapat mengembangkan sayuran hidroponik di pekarangan rumah. Manfaat yang bisa didapat dari menanam hidroponik adalah membuat taman yang indah dan hasil tanam hidroponik akan memberikan asupan gizi bagi keluarga. Manfaat yang lebih baik adalah mampu memberikan manfaat ekonomi untuk menunjang perekonomian keluarga.&quot;,&quot;author&quot;:[{&quot;dropping-particle&quot;:&quot;&quot;,&quot;family&quot;:&quot;Syidiq&quot;,&quot;given&quot;:&quot;Ismail Hakim Asy&quot;,&quot;non-dropping-particle&quot;:&quot;&quot;,&quot;parse-names&quot;:false,&quot;suffix&quot;:&quot;&quot;}],&quot;container-title&quot;:&quot;Journal Science Innovation and Technology (SINTECH)&quot;,&quot;id&quot;:&quot;68c9d71c-4878-5bdd-a696-7b37c88d21d4&quot;,&quot;issue&quot;:&quot;2&quot;,&quot;issued&quot;:{&quot;date-parts&quot;:[[&quot;2022&quot;]]},&quot;title&quot;:&quot;HIDROPONIK UNTUK MENINGKATKAN EKONOMI KELUARGA&quot;,&quot;type&quot;:&quot;article-journal&quot;,&quot;volume&quot;:&quot;2&quot;,&quot;container-title-short&quot;:&quot;&quot;},&quot;uris&quot;:[&quot;http://www.mendeley.com/documents/?uuid=b37909a1-5125-326c-98b7-30a48345af5b&quot;],&quot;isTemporary&quot;:false,&quot;legacyDesktopId&quot;:&quot;b37909a1-5125-326c-98b7-30a48345af5b&quot;}]},{&quot;citationID&quot;:&quot;MENDELEY_CITATION_3376f862-74d8-4afc-8232-0f5effecc9a0&quot;,&quot;properties&quot;:{&quot;noteIndex&quot;:0},&quot;isEdited&quot;:false,&quot;manualOverride&quot;:{&quot;citeprocText&quot;:&quot;(Manurung et al., 2023)&quot;,&quot;isManuallyOverridden&quot;:false,&quot;manualOverrideText&quot;:&quot;&quot;},&quot;citationTag&quot;:&quot;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quot;,&quot;citationItems&quot;:[{&quot;id&quot;:&quot;b4ae6868-668b-5350-804f-2bddee46d38f&quot;,&quot;itemData&quot;:{&quot;DOI&quot;:&quot;10.55338/jpkmn.v4i4.1892&quot;,&quot;abstract&quot;:&quot;Artikel ini membahas tentang pengenalan sistem hidroponik sebagai metode budidaya tanaman tanpa tanah yang menjanjikan untuk masa depan pertanian di Jorong Taratak Dama, Kabupaten Solok. Hidroponik merupakan teknik bertanam yang mengandalkan media air yang kaya nutrisi sebagai pengganti tanah sebagai tempat tumbuh tanaman. Tujuan penelitian ini adalah untuk menganalisis tentang manfaat pengenalan sistem hidroponik untuk budidaya tanpa tanah kepada masyarakat. Metode yang dilakukan adalah dengan kualitatif deskriptif dengan teknik wawancara. Melalui wawancara dengan para petani lokal dan observasi lapangan, penulis menggambarkan peluang dan manfaat yang  ditawarkan oleh sistem hidroponik  dalam  meningkatkan efisiensi penggunaan  lahan, penghematan air, dan produksi tanaman yang lebih optimal. Hidroponik, berakar dari kata Yunani hydro (air) dan ponos (daya), merujuk pada metode budidaya tanaman tanpa menggunakan tanah. Tanaman hidroponik tumbuh dengan memanfaatkan air dan nutrisi, bukan media tanah, seperti bata merah, rockwool, atau kerikil. Hasil penelitian menunjukkan bahwa sistem hidroponik memungkinkan pemeliharaan tanaman lebih produktif dalam ruang terbatas, dengan bahan makanan diberikan melalui siraman atau tetesan nutrisi. Penggunaan botolplastik bekas dimodifikasi untuk menjadi media tanam, dengan net pot yang mendukungperkembangan akar tanaman. Konsep ekonomis dan teknis media hidroponik cukup mudah dilakukan, melibatkan pembuatan bak media dengan rak bambu, penanaman bibit, dan pemberian pupuk cair sebagai nutrisi.&quot;,&quot;author&quot;:[{&quot;dropping-particle&quot;:&quot;&quot;,&quot;family&quot;:&quot;Manurung&quot;,&quot;given&quot;:&quot;Isyka&quot;,&quot;non-dropping-particle&quot;:&quot;&quot;,&quot;parse-names&quot;:false,&quot;suffix&quot;:&quot;&quot;},{&quot;dropping-particle&quot;:&quot;&quot;,&quot;family&quot;:&quot;Putri&quot;,&quot;given&quot;:&quot;Fadhira Vitasha&quot;,&quot;non-dropping-particle&quot;:&quot;&quot;,&quot;parse-names&quot;:false,&quot;suffix&quot;:&quot;&quot;},{&quot;dropping-particle&quot;:&quot;&quot;,&quot;family&quot;:&quot;Afrila&quot;,&quot;given&quot;:&quot;Mutiara&quot;,&quot;non-dropping-particle&quot;:&quot;&quot;,&quot;parse-names&quot;:false,&quot;suffix&quot;:&quot;&quot;},{&quot;dropping-particle&quot;:&quot;&quot;,&quot;family&quot;:&quot;Hafizd&quot;,&quot;given&quot;:&quot;M. Abil&quot;,&quot;non-dropping-particle&quot;:&quot;Al&quot;,&quot;parse-names&quot;:false,&quot;suffix&quot;:&quot;&quot;},{&quot;dropping-particle&quot;:&quot;&quot;,&quot;family&quot;:&quot;Haditya&quot;,&quot;given&quot;:&quot;Ramad&quot;,&quot;non-dropping-particle&quot;:&quot;&quot;,&quot;parse-names&quot;:false,&quot;suffix&quot;:&quot;&quot;},{&quot;dropping-particle&quot;:&quot;&quot;,&quot;family&quot;:&quot;Gusni&quot;,&quot;given&quot;:&quot;Jufrika&quot;,&quot;non-dropping-particle&quot;:&quot;&quot;,&quot;parse-names&quot;:false,&quot;suffix&quot;:&quot;&quot;},{&quot;dropping-particle&quot;:&quot;&quot;,&quot;family&quot;:&quot;Miswarti&quot;,&quot;given&quot;:&quot;Miswarti&quot;,&quot;non-dropping-particle&quot;:&quot;&quot;,&quot;parse-names&quot;:false,&quot;suffix&quot;:&quot;&quot;}],&quot;container-title&quot;:&quot;Jurnal Pengabdian kepada Masyarakat Nusantara&quot;,&quot;id&quot;:&quot;b4ae6868-668b-5350-804f-2bddee46d38f&quot;,&quot;issue&quot;:&quot;4&quot;,&quot;issued&quot;:{&quot;date-parts&quot;:[[&quot;2023&quot;]]},&quot;title&quot;:&quot;Penerapan Sistem Hidroponik Budidaya Tanaman Tanpa Tanah untuk Pertanian Masa Depan&quot;,&quot;type&quot;:&quot;article-journal&quot;,&quot;volume&quot;:&quot;4&quot;,&quot;container-title-short&quot;:&quot;&quot;},&quot;uris&quot;:[&quot;http://www.mendeley.com/documents/?uuid=054cbf31-3881-31bd-a382-1657fcb98ee1&quot;],&quot;isTemporary&quot;:false,&quot;legacyDesktopId&quot;:&quot;054cbf31-3881-31bd-a382-1657fcb98ee1&quot;}]},{&quot;citationID&quot;:&quot;MENDELEY_CITATION_b4f6e0ff-1cc5-4780-978f-6dd3919079ab&quot;,&quot;properties&quot;:{&quot;noteIndex&quot;:0},&quot;isEdited&quot;:false,&quot;manualOverride&quot;:{&quot;isManuallyOverridden&quot;:false,&quot;citeprocText&quot;:&quot;(Sidharta et al., 2024)&quot;,&quot;manualOverrideText&quot;:&quot;&quot;},&quot;citationTag&quot;:&quot;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m5jY2UsK0tlbG9tcG9rKzE0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XSwiaXNzdWVkIjp7ImRhdGUtcGFydHMiOltbMjAyNF1dfSwiY29udGFpbmVyLXRpdGxlLXNob3J0IjoiIn0sImlzVGVtcG9yYXJ5IjpmYWxzZX1dfQ==&quot;,&quot;citationItems&quot;:[{&quot;id&quot;:&quot;cf956b80-b805-36a5-bc65-0d8ca0a5027b&quot;,&quot;itemData&quot;:{&quot;type&quot;:&quot;article-journal&quot;,&quot;id&quot;:&quot;cf956b80-b805-36a5-bc65-0d8ca0a5027b&quot;,&quot;title&quot;:&quot;ncce,+Kelompok+14&quot;,&quot;author&quot;:[{&quot;family&quot;:&quot;Sidharta&quot;,&quot;given&quot;:&quot;Valencio Rafferty&quot;,&quot;parse-names&quot;:false,&quot;dropping-particle&quot;:&quot;&quot;,&quot;non-dropping-particle&quot;:&quot;&quot;},{&quot;family&quot;:&quot;Febiyanti&quot;,&quot;given&quot;:&quot;Eka Endah&quot;,&quot;parse-names&quot;:false,&quot;dropping-particle&quot;:&quot;&quot;,&quot;non-dropping-particle&quot;:&quot;&quot;},{&quot;family&quot;:&quot;Zulfaida&quot;,&quot;given&quot;:&quot;Ana Shofia&quot;,&quot;parse-names&quot;:false,&quot;dropping-particle&quot;:&quot;&quot;,&quot;non-dropping-particle&quot;:&quot;&quot;}],&quot;issued&quot;:{&quot;date-parts&quot;:[[2024]]},&quot;container-title-short&quot;:&quot;&quot;},&quot;isTemporary&quot;:false}]},{&quot;citationID&quot;:&quot;MENDELEY_CITATION_ba5e77ce-4bac-44e1-b465-f76fc4dd0fdc&quot;,&quot;properties&quot;:{&quot;noteIndex&quot;:0},&quot;isEdited&quot;:false,&quot;manualOverride&quot;:{&quot;isManuallyOverridden&quot;:false,&quot;citeprocText&quot;:&quot;(Ir Ade Suhara, 2025)&quot;,&quot;manualOverrideText&quot;:&quot;&quot;},&quot;citationTag&quot;:&quot;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quot;,&quot;citationItems&quot;:[{&quot;id&quot;:&quot;f5554f4f-6715-3583-b9dc-c71a68ad618b&quot;,&quot;itemData&quot;:{&quot;type&quot;:&quot;book&quot;,&quot;id&quot;:&quot;f5554f4f-6715-3583-b9dc-c71a68ad618b&quot;,&quot;title&quot;:&quot;METODE PENGABDIAN KEPADA MASYARAKAT Teori dan Praktik&quot;,&quot;author&quot;:[{&quot;family&quot;:&quot;Ir Ade Suhara&quot;,&quot;given&quot;:&quot;S.T.M.M.I.P.U.&quot;,&quot;parse-names&quot;:false,&quot;dropping-particle&quot;:&quot;&quot;,&quot;non-dropping-particle&quot;:&quot;&quot;}],&quot;ISBN&quot;:&quot;9786235009704&quot;,&quot;URL&quot;:&quot;https://books.google.co.id/books?id=ZzRrEQAAQBAJ&quot;,&quot;issued&quot;:{&quot;date-parts&quot;:[[2025]]},&quot;publisher&quot;:&quot;Penerbit Widina&quot;,&quot;container-title-short&quot;:&quot;&quot;},&quot;isTemporary&quot;:false}]},{&quot;citationID&quot;:&quot;MENDELEY_CITATION_4988e4cc-c757-4137-969f-0ea9c84f8cd5&quot;,&quot;properties&quot;:{&quot;noteIndex&quot;:0},&quot;isEdited&quot;:false,&quot;manualOverride&quot;:{&quot;citeprocText&quot;:&quot;(Afandi, 2019)&quot;,&quot;isManuallyOverridden&quot;:false,&quot;manualOverrideText&quot;:&quot;&quot;},&quot;citationTag&quot;:&quot;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quot;,&quot;citationItems&quot;:[{&quot;id&quot;:&quot;9382ce4c-5f19-5e3a-9656-d2ed8bf98bd8&quot;,&quot;itemData&quot;:{&quot;ISSN&quot;:&quot;20711050&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author&quot;:[{&quot;dropping-particle&quot;:&quot;&quot;,&quot;family&quot;:&quot;Afandi&quot;,&quot;given&quot;:&quot;Agus&quot;,&quot;non-dropping-particle&quot;:&quot;&quot;,&quot;parse-names&quot;:false,&quot;suffix&quot;:&quot;&quot;}],&quot;container-title&quot;:&quot;Sustainability (Switzerland)&quot;,&quot;id&quot;:&quot;9382ce4c-5f19-5e3a-9656-d2ed8bf98bd8&quot;,&quot;issue&quot;:&quot;1&quot;,&quot;issued&quot;:{&quot;date-parts&quot;:[[&quot;2019&quot;]]},&quot;title&quot;:&quot;Metodologi Pengabdian Masyarakat&quot;,&quot;type&quot;:&quot;book&quot;,&quot;volume&quot;:&quot;11&quot;,&quot;container-title-short&quot;:&quot;&quot;},&quot;uris&quot;:[&quot;http://www.mendeley.com/documents/?uuid=a5a04f24-6e60-3b8f-997d-9d49f48b6c08&quot;],&quot;isTemporary&quot;:false,&quot;legacyDesktopId&quot;:&quot;a5a04f24-6e60-3b8f-997d-9d49f48b6c08&quot;}]},{&quot;citationID&quot;:&quot;MENDELEY_CITATION_14cd82cd-8703-4fed-825c-1df053a78b43&quot;,&quot;properties&quot;:{&quot;noteIndex&quot;:0},&quot;isEdited&quot;:false,&quot;manualOverride&quot;:{&quot;citeprocText&quot;:&quot;(Rahmat &amp;#38; Mirnawati, 2020)&quot;,&quot;isManuallyOverridden&quot;:false,&quot;manualOverrideText&quot;:&quot;&quot;},&quot;citationTag&quot;:&quot;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quot;,&quot;citationItems&quot;:[{&quot;id&quot;:&quot;be011419-2564-59b1-a326-ca616c159e76&quot;,&quot;itemData&quot;:{&quot;DOI&quot;:&quot;10.37905/aksara.6.1.62-71.2020&quot;,&quot;ISSN&quot;:&quot;2407-8018&quot;,&quot;abstract&quot;:&quot;Tulisan ini akan menguraikan tentang action research (penelitian tindakan) sebagai salah satu alternatif  metode penelitian  dalam studi dan aksi pemberdayaan  masyarakat.  Penelitian tindakan didasarkan kepada asumsi bahwa penelitian harus dihubungkan dengan agenda perubahan dalam masyarakat. Penelitian tindakan dilakukan tidak hanya untuk memperoleh kebenaran semata namun juga menciptakan kondisi yang diharapkan. Penelitian tindakan dapat digunakan secara efektif dalam kajian maupun aksi pemberdayaan masyarakat mengingat karakteristiknya yang mementingkan partisipasi warga masyarakat secara aktif. Melalui penelitian tindakan akan dapat dihasilkan formula yang sesuai dengan kondisi masyarakat dalam melakukan upaya pemberdayaan masyarakat.&quot;,&quot;author&quot;:[{&quot;dropping-particle&quot;:&quot;&quot;,&quot;family&quot;:&quot;Rahmat&quot;,&quot;given&quot;:&quot;Abdul&quot;,&quot;non-dropping-particle&quot;:&quot;&quot;,&quot;parse-names&quot;:false,&quot;suffix&quot;:&quot;&quot;},{&quot;dropping-particle&quot;:&quot;&quot;,&quot;family&quot;:&quot;Mirnawati&quot;,&quot;given&quot;:&quot;Mira&quot;,&quot;non-dropping-particle&quot;:&quot;&quot;,&quot;parse-names&quot;:false,&quot;suffix&quot;:&quot;&quot;}],&quot;container-title&quot;:&quot;Aksara: Jurnal Ilmu Pendidikan Nonformal&quot;,&quot;id&quot;:&quot;be011419-2564-59b1-a326-ca616c159e76&quot;,&quot;issue&quot;:&quot;1&quot;,&quot;issued&quot;:{&quot;date-parts&quot;:[[&quot;2020&quot;]]},&quot;title&quot;:&quot;Model Participation Action Research Dalam Pemberdayaan Masyarakat&quot;,&quot;type&quot;:&quot;article-journal&quot;,&quot;volume&quot;:&quot;6&quot;,&quot;container-title-short&quot;:&quot;&quot;},&quot;uris&quot;:[&quot;http://www.mendeley.com/documents/?uuid=3b0e32fb-e158-3c2e-9ba6-b69e2a76b31b&quot;],&quot;isTemporary&quot;:false,&quot;legacyDesktopId&quot;:&quot;3b0e32fb-e158-3c2e-9ba6-b69e2a76b31b&quot;}]},{&quot;citationID&quot;:&quot;MENDELEY_CITATION_5d9c0e7e-a445-474a-95cc-3bce54310573&quot;,&quot;properties&quot;:{&quot;noteIndex&quot;:0},&quot;isEdited&quot;:false,&quot;manualOverride&quot;:{&quot;isManuallyOverridden&quot;:false,&quot;citeprocText&quot;:&quot;(Lailiyah et al., 2025)&quot;,&quot;manualOverrideText&quot;:&quot;&quot;},&quot;citationTag&quot;:&quot;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LCJjb250YWluZXItdGl0bGUtc2hvcnQiOiIifSwiaXNUZW1wb3JhcnkiOmZhbHNlfV19&quot;,&quot;citationItems&quot;:[{&quot;id&quot;:&quot;cf9cd9ef-1c24-38ed-bad5-7b1457da7b69&quot;,&quot;itemData&quot;:{&quot;type&quot;:&quot;article-journal&quot;,&quot;id&quot;:&quot;cf9cd9ef-1c24-38ed-bad5-7b1457da7b69&quot;,&quot;title&quot;:&quot;Sanggar Kreatif Kuda Lumping: Pemberdayaan Karang Taruna Desa Karangrejo Menuju Ekonomi Kreatif Berbasis Budaya Lokal&quot;,&quot;author&quot;:[{&quot;family&quot;:&quot;Lailiyah&quot;,&quot;given&quot;:&quot;Nur&quot;,&quot;parse-names&quot;:false,&quot;dropping-particle&quot;:&quot;&quot;,&quot;non-dropping-particle&quot;:&quot;&quot;},{&quot;family&quot;:&quot;Muarifin&quot;,&quot;given&quot;:&quot;Moch.&quot;,&quot;parse-names&quot;:false,&quot;dropping-particle&quot;:&quot;&quot;,&quot;non-dropping-particle&quot;:&quot;&quot;},{&quot;family&quot;:&quot;Pitoyo&quot;,&quot;given&quot;:&quot;Andri&quot;,&quot;parse-names&quot;:false,&quot;dropping-particle&quot;:&quot;&quot;,&quot;non-dropping-particle&quot;:&quot;&quot;},{&quot;family&quot;:&quot;Waryanti&quot;,&quot;given&quot;:&quot;Endang&quot;,&quot;parse-names&quot;:false,&quot;dropping-particle&quot;:&quot;&quot;,&quot;non-dropping-particle&quot;:&quot;&quot;},{&quot;family&quot;:&quot;Septiani&quot;,&quot;given&quot;:&quot;Devi Rahma&quot;,&quot;parse-names&quot;:false,&quot;dropping-particle&quot;:&quot;&quot;,&quot;non-dropping-particle&quot;:&quot;&quot;},{&quot;family&quot;:&quot;Apriliani&quot;,&quot;given&quot;:&quot;Nuriya Lutfi&quot;,&quot;parse-names&quot;:false,&quot;dropping-particle&quot;:&quot;&quot;,&quot;non-dropping-particle&quot;:&quot;&quot;}],&quot;container-title&quot;:&quot;Alamtana: Jurnal Pengabdian Masyarakat UNW Mataram&quot;,&quot;DOI&quot;:&quot;10.51673/jaltn.v6i3.2629&quot;,&quot;issued&quot;:{&quot;date-parts&quot;:[[2025,10,7]]},&quot;page&quot;:&quot;190-204&quot;,&quot;abstract&quot;:&quot;Abstract: Kegiatan pengabdian masyarakat ini bertujuan untuk meningkatkan keterampilan Karang Taruna dalam memasarkan produk secara mandiri melalui platform digital dengan memanfaatkan kesenian kuda lumping sebagai basis pengembangan ekonomi kreatif. Metode pelaksanaan kegiatan meliputi: (1) sosialisasi dan pelatihan pengembangan produk kreatif berbasis kuda lumping, (2) pelatihan manajemen usaha mikro dan kewirausahaan, (3) pelatihan digital marketing dan penggunaan platform e-commerce, serta (4) pendampingan berkelanjutan dalam proses produksi dan pemasaran. Target luaran kegiatan adalah terbentuknya Sanggar Kreatif Kuda Lumping sebagai wadah produksi dan pemasaran, terciptanya minimal 2 jenis produk kreatif berbasis kuda lumping dan beroperasinya akun media sosial dan toko online yang dikelola secara mandiri oleh Karang Taruna. Hasil pre-test dan post-test menunjukkan peningkatan signifikan dalam pengetahuan kewirausahaan peserta. Rata-rata skor pre-test adalah 48,5 (dari skala 100), sedangkan rata-rata skor post-test meningkat menjadi 76,8, menunjukkan peningkatan sebesar 58,4%. Kegiatan ini diharapkan dapat meningkatkan kapasitas kewirausahaan pemuda desa, melestarikan budaya lokal melalui inovasi produk kreatif, serta membuka peluang ekonomi baru yang berkelanjutan bagi masyarakat Desa Karangrejo. Dengan penguasaan pemasaran digital, Karang Taruna akan mampu menjangkau pasar yang lebih luas dan mengembangkan ekonomi kreatif berbasis budaya lokal secara mandiri dan berkelanjutan.\r \r  \r \r \r  &quot;,&quot;publisher&quot;:&quot;Universitas Nahdlatul Wathan Mataram&quot;,&quot;issue&quot;:&quot;3&quot;,&quot;volume&quot;:&quot;6&quot;,&quot;container-title-short&quot;:&quot;&quot;},&quot;isTemporary&quot;:false}]},{&quot;citationID&quot;:&quot;MENDELEY_CITATION_6a8c0de9-4dc7-4478-bb5e-cd0e84023974&quot;,&quot;properties&quot;:{&quot;noteIndex&quot;:0},&quot;isEdited&quot;:false,&quot;manualOverride&quot;:{&quot;isManuallyOverridden&quot;:false,&quot;citeprocText&quot;:&quot;(Darmalaksana, 2020)&quot;,&quot;manualOverrideText&quot;:&quot;&quot;},&quot;citationTag&quot;:&quot;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quot;,&quot;citationItems&quot;:[{&quot;id&quot;:&quot;4b238004-1328-34f4-bbfb-dda1693b3025&quot;,&quot;itemData&quot;:{&quot;type&quot;:&quot;book&quot;,&quot;id&quot;:&quot;4b238004-1328-34f4-bbfb-dda1693b3025&quot;,&quot;title&quot;:&quot;Metode Design Thinking Hadis Pembelajaran, Riset &amp; Partisipasi Masyarakat&quot;,&quot;author&quot;:[{&quot;family&quot;:&quot;Darmalaksana&quot;,&quot;given&quot;:&quot;W&quot;,&quot;parse-names&quot;:false,&quot;dropping-particle&quot;:&quot;&quot;,&quot;non-dropping-particle&quot;:&quot;&quot;}],&quot;ISBN&quot;:&quot;9786237166443&quot;,&quot;URL&quot;:&quot;https://books.google.co.id/books?id=w3sGEAAAQBAJ&quot;,&quot;issued&quot;:{&quot;date-parts&quot;:[[2020]]},&quot;publisher&quot;:&quot;Fakultas Ushuluddin UIN Sunan Gunung Djati Bandung&quot;,&quot;container-title-short&quot;:&quot;&quot;},&quot;isTemporary&quot;:false}]},{&quot;citationID&quot;:&quot;MENDELEY_CITATION_6c85d7e6-3891-46bf-b235-e46f90c175ae&quot;,&quot;properties&quot;:{&quot;noteIndex&quot;:0},&quot;isEdited&quot;:false,&quot;manualOverride&quot;:{&quot;isManuallyOverridden&quot;:false,&quot;citeprocText&quot;:&quot;(Lailiyah et al., 2024)&quot;,&quot;manualOverrideText&quot;:&quot;&quot;},&quot;citationTag&quot;:&quot;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iwiY29udGFpbmVyLXRpdGxlLXNob3J0IjoiIn0sImlzVGVtcG9yYXJ5IjpmYWxzZX1dfQ==&quot;,&quot;citationItems&quot;:[{&quot;id&quot;:&quot;81b839c5-9325-3161-af5f-9391d999f185&quot;,&quot;itemData&quot;:{&quot;type&quot;:&quot;article-journal&quot;,&quot;id&quot;:&quot;81b839c5-9325-3161-af5f-9391d999f185&quot;,&quot;title&quot;:&quot;Pemanfaatan Teknologi dalam Pembuatan Media Pembelajaran Digital di SD Negeri Bangsal 3 Kota Kediri&quot;,&quot;author&quot;:[{&quot;family&quot;:&quot;Lailiyah&quot;,&quot;given&quot;:&quot;Nur&quot;,&quot;parse-names&quot;:false,&quot;dropping-particle&quot;:&quot;&quot;,&quot;non-dropping-particle&quot;:&quot;&quot;},{&quot;family&quot;:&quot;Kusmiaji&quot;,&quot;given&quot;:&quot;Ingghar Ghupti Nadia&quot;,&quot;parse-names&quot;:false,&quot;dropping-particle&quot;:&quot;&quot;,&quot;non-dropping-particle&quot;:&quot;&quot;},{&quot;family&quot;:&quot;Sasongko&quot;,&quot;given&quot;:&quot;Sempu Dwi&quot;,&quot;parse-names&quot;:false,&quot;dropping-particle&quot;:&quot;&quot;,&quot;non-dropping-particle&quot;:&quot;&quot;},{&quot;family&quot;:&quot;Dinso&quot;,&quot;given&quot;:&quot;Junio Boy Smara&quot;,&quot;parse-names&quot;:false,&quot;dropping-particle&quot;:&quot;&quot;,&quot;non-dropping-particle&quot;:&quot;&quot;}],&quot;container-title&quot;:&quot;Alamtana: Jurnal Pengabdian Masyarakat UNW Mataram&quot;,&quot;DOI&quot;:&quot;10.51673/jaltn.v5i3.2404&quot;,&quot;issued&quot;:{&quot;date-parts&quot;:[[2024,12,30]]},&quot;page&quot;:&quot;265-274&quot;,&quot;abstract&quot;:&quot;Abstract: Kurangnya pemahaman dan keterampilan dalam memanfaatkan teknologi untuk menciptakan media pembelajaran menjadi salah satu hambatan utama guru-guru SDN Bangsal 3. Kegiatan pengabdian masyarakat ini bertujuan untuk meningkatkan kemampuan guru-guru SD Negeri Bangsal 3 Kota Kediri dalam memanfaatkan teknologi untuk menciptakan media pembelajaran digital yang menarik dan interaktif. Melalui pelatihan ini, guru-guru dibimbing dalam mengembangkan berbagai jenis media digital, seperti video pembelajaran, bahan ajar interaktif, dan penggunaan aplikasi pembelajaran daring. Metode yang digunakan meliputi presentasi, diskusi, dan praktik langsung dalam pembuatan media pembelajaran. Hasil dari kegiatan ini menunjukkan bahwa sebanyak 76% guru mampu memproduksi media pembelajaran digital berupa Canva yang dapat diimplementasikan di kelas, meningkatkan partisipasi siswa, dan mendukung pembelajaran yang lebih dinamis dan kreatif. Kegiatan ini tidak hanya berdampak pada praktik pembelajaran di kelas tetapi juga mendukung transformasi pendidikan di era digital dengan memperhatikan potensi teknologi dalam meningkatkan kualitas pendidikan dasar&quot;,&quot;publisher&quot;:&quot;Universitas Nahdlatul Wathan Mataram&quot;,&quot;issue&quot;:&quot;3&quot;,&quot;volume&quot;:&quot;5&quot;,&quot;container-title-short&quot;:&quot;&quot;},&quot;isTemporary&quot;:false}]},{&quot;citationID&quot;:&quot;MENDELEY_CITATION_0187f359-2edb-4f22-b5fd-3c172a6b9374&quot;,&quot;properties&quot;:{&quot;noteIndex&quot;:0},&quot;isEdited&quot;:false,&quot;manualOverride&quot;:{&quot;isManuallyOverridden&quot;:false,&quot;citeprocText&quot;:&quot;(Wekke, 2022)&quot;,&quot;manualOverrideText&quot;:&quot;&quot;},&quot;citationTag&quot;:&quot;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quot;,&quot;citationItems&quot;:[{&quot;id&quot;:&quot;75f9a853-e737-379a-8d6a-4e9539fdbc24&quot;,&quot;itemData&quot;:{&quot;type&quot;:&quot;book&quot;,&quot;id&quot;:&quot;75f9a853-e737-379a-8d6a-4e9539fdbc24&quot;,&quot;title&quot;:&quot;Metode Pengabdian Masyarakat : Dari Rancangan ke Publikasi&quot;,&quot;author&quot;:[{&quot;family&quot;:&quot;Wekke&quot;,&quot;given&quot;:&quot;I S&quot;,&quot;parse-names&quot;:false,&quot;dropping-particle&quot;:&quot;&quot;,&quot;non-dropping-particle&quot;:&quot;&quot;}],&quot;ISBN&quot;:&quot;9786235687933&quot;,&quot;URL&quot;:&quot;https://books.google.co.id/books?id=lxaMEAAAQBAJ&quot;,&quot;issued&quot;:{&quot;date-parts&quot;:[[2022]]},&quot;publisher&quot;:&quot;Penerbit Adab&quot;,&quot;container-title-short&quot;:&quot;&quot;},&quot;isTemporary&quot;:false}]},{&quot;citationID&quot;:&quot;MENDELEY_CITATION_dcb62b3f-4608-4cf6-9756-492dc29e72a0&quot;,&quot;properties&quot;:{&quot;noteIndex&quot;:0},&quot;isEdited&quot;:false,&quot;manualOverride&quot;:{&quot;citeprocText&quot;:&quot;(Satria Prayoga, Rizky, 2024)&quot;,&quot;isManuallyOverridden&quot;:false,&quot;manualOverrideText&quot;:&quot;&quot;},&quot;citationTag&quot;:&quot;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quot;,&quot;citationItems&quot;:[{&quot;id&quot;:&quot;8d1364f3-3088-5c1a-9c90-a3ff96b0d39d&quot;,&quot;itemData&quot;:{&quot;ISSN&quot;:&quot;2745-4053&quot;,&quot;abstract&quot;:&quot;Demam Berdarah Dengue (DBD) merupakan salah satu penyakit yang menjadi masalah kesehatan serius di Indonesia, terutama di daerah padat penduduk dengan sanitasi yang kurang memadai. Penyebaran virus dengue yang ditularkan melalui gigitan nyamuk Aedes aegypti seringkali menyebabkan wabah, khususnya di wilayah perkotaan seperti Kelurahan Panjer, Kecamatan Denpasar Selatan, Bali. Tingginya curah hujan di daerah ini memperbesar risiko munculnya genangan air, yang menjadi tempat berkembang biaknya nyamuk. Rendahnya kesadaran masyarakat akan pentingnya menjaga kebersihan lingkungan juga berkontribusi pada peningkatan kasus DBD di wilayah tersebut. Oleh karena itu, dilakukan sosialisasi oleh mahasiswa Universitas Pendidikan Nasional dalam rangka meningkatkan kesadaran masyarakat mengenai pencegahan DBD melalui metode 3M+ (Menguras, Menutup, Mengubur, dan langkah tambahan). Kegiatan sosialisasi ini mencakup edukasi berbasis poster dan inspeksi lapangan, serta pembagian bubuk abate sebagai langkah preventif. Hasil dari sosialisasi menunjukkan peningkatan pemahaman masyarakat terkait pentingnya menjaga kebersihan lingkungan dan tentang bahaya DBD dan langkah-langkah preventif yang dapat diambil. Melalui pendekatan yang bersifat edukatif dan kolaboratif, masyarakat semakin menyadari peran penting masyarakat dalam menjaga kebersihan lingkungan sebagai strategi pencegahan efektif untuk menekan jumlah kasus DBD di wilayah Kelurahan Panjer.&quot;,&quot;author&quot;:[{&quot;dropping-particle&quot;:&quot;&quot;,&quot;family&quot;:&quot;Satria Prayoga, Rizky&quot;,&quot;given&quot;:&quot;Putu Made Ayu Yuli Pratiwi&quot;,&quot;non-dropping-particle&quot;:&quot;&quot;,&quot;parse-names&quot;:false,&quot;suffix&quot;:&quot;&quot;}],&quot;container-title&quot;:&quot;Jurnal Pengabdian kepada Masyarakat Nusantara&quot;,&quot;id&quot;:&quot;8d1364f3-3088-5c1a-9c90-a3ff96b0d39d&quot;,&quot;issue&quot;:&quot;4&quot;,&quot;issued&quot;:{&quot;date-parts&quot;:[[&quot;2024&quot;]]},&quot;title&quot;:&quot;Sosialisasi Tentang Pentingnya Kebersihan Lingkungan Untuk Mencegah Penyakit DBD Di Kelurahan Panjer&quot;,&quot;type&quot;:&quot;article-journal&quot;,&quot;volume&quot;:&quot;5&quot;,&quot;container-title-short&quot;:&quot;&quot;},&quot;uris&quot;:[&quot;http://www.mendeley.com/documents/?uuid=05a51ff6-2ce2-3169-8c55-bb628972cf5b&quot;],&quot;isTemporary&quot;:false,&quot;legacyDesktopId&quot;:&quot;05a51ff6-2ce2-3169-8c55-bb628972cf5b&quot;}]},{&quot;citationID&quot;:&quot;MENDELEY_CITATION_6f112f2c-fbc1-4344-bc10-16b9d8de9dec&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Sardjono&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Sujarwoko&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y name="MENDELEY_BIBLIOGRAPHY_IS_DIRTY" value="false"/>
    <we:property name="MENDELEY_BIBLIOGRAPHY_LAST_MODIFIED" value="1771583639493"/>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FRRIX9QQvXbrIU4TKAd6N5qWFQ==">CgMxLjA4AHIhMWpNdzBnTFJTZVRaSzB3VVNLNlFQeWNUWjdDd0ltWDhh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145028-033A-4A37-BD67-A2D78D814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11</Pages>
  <Words>5132</Words>
  <Characters>29253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Satria Fahmi</cp:lastModifiedBy>
  <cp:revision>11</cp:revision>
  <dcterms:created xsi:type="dcterms:W3CDTF">2023-12-28T07:03:00Z</dcterms:created>
  <dcterms:modified xsi:type="dcterms:W3CDTF">2026-02-20T10:40:00Z</dcterms:modified>
</cp:coreProperties>
</file>